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06AD" w:rsidRPr="001E06AD" w:rsidRDefault="001E06AD" w:rsidP="006454A1">
      <w:pPr>
        <w:jc w:val="center"/>
        <w:rPr>
          <w:b/>
          <w:color w:val="000000"/>
          <w:sz w:val="28"/>
          <w:szCs w:val="28"/>
          <w:lang w:val="fr"/>
        </w:rPr>
      </w:pPr>
      <w:r w:rsidRPr="001E06AD">
        <w:rPr>
          <w:b/>
          <w:color w:val="000000"/>
          <w:sz w:val="28"/>
          <w:szCs w:val="28"/>
          <w:lang w:val="fr"/>
        </w:rPr>
        <w:t>« </w:t>
      </w:r>
      <w:proofErr w:type="spellStart"/>
      <w:r w:rsidR="00657803" w:rsidRPr="001E06AD">
        <w:rPr>
          <w:b/>
          <w:color w:val="000000"/>
          <w:sz w:val="28"/>
          <w:szCs w:val="28"/>
          <w:lang w:val="fr"/>
        </w:rPr>
        <w:t>Repolitiser</w:t>
      </w:r>
      <w:proofErr w:type="spellEnd"/>
      <w:r w:rsidR="006454A1" w:rsidRPr="001E06AD">
        <w:rPr>
          <w:b/>
          <w:color w:val="000000"/>
          <w:sz w:val="28"/>
          <w:szCs w:val="28"/>
          <w:lang w:val="fr"/>
        </w:rPr>
        <w:t xml:space="preserve"> </w:t>
      </w:r>
      <w:r w:rsidR="00657803" w:rsidRPr="001E06AD">
        <w:rPr>
          <w:b/>
          <w:color w:val="000000"/>
          <w:sz w:val="28"/>
          <w:szCs w:val="28"/>
          <w:lang w:val="fr"/>
        </w:rPr>
        <w:t>la</w:t>
      </w:r>
      <w:r w:rsidRPr="001E06AD">
        <w:rPr>
          <w:b/>
          <w:color w:val="000000"/>
          <w:sz w:val="28"/>
          <w:szCs w:val="28"/>
          <w:lang w:val="fr"/>
        </w:rPr>
        <w:t xml:space="preserve"> recherche action participative (RA/P)</w:t>
      </w:r>
      <w:r w:rsidR="00657803" w:rsidRPr="001E06AD">
        <w:rPr>
          <w:b/>
          <w:color w:val="000000"/>
          <w:sz w:val="28"/>
          <w:szCs w:val="28"/>
          <w:lang w:val="fr"/>
        </w:rPr>
        <w:t xml:space="preserve"> </w:t>
      </w:r>
      <w:r w:rsidR="006454A1" w:rsidRPr="001E06AD">
        <w:rPr>
          <w:b/>
          <w:color w:val="000000"/>
          <w:sz w:val="28"/>
          <w:szCs w:val="28"/>
          <w:lang w:val="fr"/>
        </w:rPr>
        <w:t>:</w:t>
      </w:r>
    </w:p>
    <w:p w:rsidR="006454A1" w:rsidRPr="001E06AD" w:rsidRDefault="006454A1" w:rsidP="006454A1">
      <w:pPr>
        <w:jc w:val="center"/>
        <w:rPr>
          <w:rFonts w:ascii="Calibri" w:eastAsia="Times New Roman" w:hAnsi="Calibri" w:cs="Calibri"/>
          <w:b/>
          <w:bCs/>
          <w:color w:val="000000"/>
          <w:sz w:val="28"/>
          <w:szCs w:val="28"/>
          <w:lang w:val="en-CA" w:eastAsia="fr-FR"/>
        </w:rPr>
      </w:pPr>
      <w:proofErr w:type="gramStart"/>
      <w:r w:rsidRPr="001E06AD">
        <w:rPr>
          <w:b/>
          <w:color w:val="000000"/>
          <w:sz w:val="28"/>
          <w:szCs w:val="28"/>
          <w:lang w:val="fr"/>
        </w:rPr>
        <w:t>de</w:t>
      </w:r>
      <w:proofErr w:type="gramEnd"/>
      <w:r w:rsidRPr="001E06AD">
        <w:rPr>
          <w:b/>
          <w:color w:val="000000"/>
          <w:sz w:val="28"/>
          <w:szCs w:val="28"/>
          <w:lang w:val="fr"/>
        </w:rPr>
        <w:t xml:space="preserve"> la recherche d'action à l'activisme</w:t>
      </w:r>
      <w:r w:rsidR="001E06AD" w:rsidRPr="001E06AD">
        <w:rPr>
          <w:b/>
          <w:color w:val="000000"/>
          <w:sz w:val="28"/>
          <w:szCs w:val="28"/>
          <w:lang w:val="fr"/>
        </w:rPr>
        <w:t> »</w:t>
      </w:r>
    </w:p>
    <w:p w:rsidR="001E06AD" w:rsidRDefault="001E06AD" w:rsidP="001E06AD">
      <w:pPr>
        <w:jc w:val="center"/>
        <w:rPr>
          <w:b/>
          <w:color w:val="000000"/>
          <w:lang w:val="fr"/>
        </w:rPr>
      </w:pPr>
    </w:p>
    <w:p w:rsidR="005D41B7" w:rsidRDefault="005D41B7" w:rsidP="001E06AD">
      <w:pPr>
        <w:jc w:val="center"/>
        <w:rPr>
          <w:b/>
          <w:color w:val="000000"/>
          <w:lang w:val="fr"/>
        </w:rPr>
      </w:pPr>
      <w:r w:rsidRPr="005D41B7">
        <w:rPr>
          <w:b/>
          <w:i/>
          <w:color w:val="000000"/>
          <w:lang w:val="fr"/>
        </w:rPr>
        <w:t xml:space="preserve">Action </w:t>
      </w:r>
      <w:proofErr w:type="spellStart"/>
      <w:r w:rsidRPr="005D41B7">
        <w:rPr>
          <w:b/>
          <w:i/>
          <w:color w:val="000000"/>
          <w:lang w:val="fr"/>
        </w:rPr>
        <w:t>Research</w:t>
      </w:r>
      <w:proofErr w:type="spellEnd"/>
      <w:r w:rsidRPr="005D41B7">
        <w:rPr>
          <w:b/>
          <w:i/>
          <w:color w:val="000000"/>
          <w:lang w:val="fr"/>
        </w:rPr>
        <w:t xml:space="preserve"> Network of the </w:t>
      </w:r>
      <w:proofErr w:type="spellStart"/>
      <w:r w:rsidRPr="005D41B7">
        <w:rPr>
          <w:b/>
          <w:i/>
          <w:color w:val="000000"/>
          <w:lang w:val="fr"/>
        </w:rPr>
        <w:t>Americas</w:t>
      </w:r>
      <w:proofErr w:type="spellEnd"/>
      <w:r w:rsidRPr="005D41B7">
        <w:rPr>
          <w:b/>
          <w:i/>
          <w:color w:val="000000"/>
          <w:lang w:val="fr"/>
        </w:rPr>
        <w:t xml:space="preserve"> </w:t>
      </w:r>
      <w:r>
        <w:rPr>
          <w:b/>
          <w:color w:val="000000"/>
          <w:lang w:val="fr"/>
        </w:rPr>
        <w:t>(ARNA)</w:t>
      </w:r>
    </w:p>
    <w:p w:rsidR="001E06AD" w:rsidRDefault="001E06AD" w:rsidP="001E06AD">
      <w:pPr>
        <w:jc w:val="center"/>
        <w:rPr>
          <w:b/>
          <w:color w:val="000000"/>
          <w:lang w:val="fr"/>
        </w:rPr>
      </w:pPr>
      <w:r w:rsidRPr="006454A1">
        <w:rPr>
          <w:b/>
          <w:color w:val="000000"/>
          <w:lang w:val="fr"/>
        </w:rPr>
        <w:t>Réseau recherche action de</w:t>
      </w:r>
      <w:r>
        <w:rPr>
          <w:b/>
          <w:color w:val="000000"/>
          <w:lang w:val="fr"/>
        </w:rPr>
        <w:t xml:space="preserve">s </w:t>
      </w:r>
      <w:r w:rsidRPr="006454A1">
        <w:rPr>
          <w:b/>
          <w:color w:val="000000"/>
          <w:lang w:val="fr"/>
        </w:rPr>
        <w:t>Amériques (</w:t>
      </w:r>
      <w:r w:rsidR="005D41B7">
        <w:rPr>
          <w:b/>
          <w:color w:val="000000"/>
          <w:lang w:val="fr"/>
        </w:rPr>
        <w:t>RRAA)</w:t>
      </w:r>
    </w:p>
    <w:p w:rsidR="006454A1" w:rsidRDefault="005D41B7" w:rsidP="001E06AD">
      <w:pPr>
        <w:jc w:val="center"/>
        <w:rPr>
          <w:b/>
          <w:color w:val="000000"/>
          <w:lang w:val="fr"/>
        </w:rPr>
      </w:pPr>
      <w:r>
        <w:rPr>
          <w:b/>
          <w:color w:val="000000"/>
          <w:lang w:val="fr"/>
        </w:rPr>
        <w:t>Présente un a</w:t>
      </w:r>
      <w:r w:rsidR="001E06AD" w:rsidRPr="006454A1">
        <w:rPr>
          <w:b/>
          <w:color w:val="000000"/>
          <w:lang w:val="fr"/>
        </w:rPr>
        <w:t>ppel à propositions</w:t>
      </w:r>
      <w:r>
        <w:rPr>
          <w:b/>
          <w:color w:val="000000"/>
          <w:lang w:val="fr"/>
        </w:rPr>
        <w:t xml:space="preserve"> pour le colloque 2019</w:t>
      </w:r>
    </w:p>
    <w:p w:rsidR="005D41B7" w:rsidRDefault="005D41B7" w:rsidP="001E06AD">
      <w:pPr>
        <w:jc w:val="center"/>
        <w:rPr>
          <w:rFonts w:ascii="-webkit-standard" w:eastAsia="Times New Roman" w:hAnsi="-webkit-standard" w:cs="Times New Roman"/>
          <w:color w:val="000000"/>
          <w:lang w:val="en-CA" w:eastAsia="fr-FR"/>
        </w:rPr>
      </w:pPr>
      <w:r>
        <w:rPr>
          <w:b/>
          <w:color w:val="000000"/>
          <w:lang w:val="fr"/>
        </w:rPr>
        <w:t>Université McGill – du 26 au 28 juin 2019</w:t>
      </w:r>
    </w:p>
    <w:p w:rsidR="001E06AD" w:rsidRPr="006454A1" w:rsidRDefault="001E06AD" w:rsidP="006454A1">
      <w:pPr>
        <w:jc w:val="center"/>
        <w:rPr>
          <w:rFonts w:ascii="-webkit-standard" w:eastAsia="Times New Roman" w:hAnsi="-webkit-standard" w:cs="Times New Roman"/>
          <w:color w:val="000000"/>
          <w:lang w:val="en-CA" w:eastAsia="fr-FR"/>
        </w:rPr>
      </w:pPr>
    </w:p>
    <w:p w:rsidR="006454A1" w:rsidRPr="001872F3" w:rsidRDefault="001872F3" w:rsidP="001872F3">
      <w:pPr>
        <w:ind w:left="1416"/>
        <w:rPr>
          <w:rFonts w:eastAsia="Times New Roman" w:cstheme="minorHAnsi"/>
          <w:lang w:val="fr-CA" w:eastAsia="fr-FR"/>
        </w:rPr>
      </w:pPr>
      <w:r w:rsidRPr="001872F3">
        <w:rPr>
          <w:rFonts w:cstheme="minorHAnsi"/>
          <w:color w:val="000000"/>
          <w:lang w:val="fr"/>
        </w:rPr>
        <w:t>« </w:t>
      </w:r>
      <w:r w:rsidRPr="001872F3">
        <w:rPr>
          <w:rFonts w:eastAsia="Times New Roman" w:cstheme="minorHAnsi"/>
          <w:i/>
          <w:lang w:val="fr-CA" w:eastAsia="fr-FR"/>
        </w:rPr>
        <w:t>Lorsque l'action est engagée, elle deviendra une authentique praxis si le savoir qu'elle apporte fait l'objet d'une réflexion critique. Dans ce sens, c'est la praxis qui constitue le nouveau savoir de la conscience opprimée, et la révolution, qui marque le moment historique de cette découverte, n'est pas viable si elle ne tient pas compte des niveaux de la conscience opprimée. S'il n'en est pas ainsi, l'action devient pur activisme. Il faut éviter de tomber soit dans l'action pour l'action, soit dans un dilettantisme de paroles vides - jeu intellectuel - qui, n'étant pas une réflexion véritable, ne conduit pas à l'action. Les deux pôles, action et réflexion, doivent former un ensemble dont il ne faut pas séparer les éléments</w:t>
      </w:r>
      <w:r w:rsidRPr="001872F3">
        <w:rPr>
          <w:rFonts w:eastAsia="Times New Roman" w:cstheme="minorHAnsi"/>
          <w:lang w:val="fr-CA" w:eastAsia="fr-FR"/>
        </w:rPr>
        <w:t> »</w:t>
      </w:r>
      <w:r w:rsidR="006454A1" w:rsidRPr="001872F3">
        <w:rPr>
          <w:rFonts w:cstheme="minorHAnsi"/>
          <w:color w:val="000000"/>
          <w:lang w:val="fr"/>
        </w:rPr>
        <w:t xml:space="preserve"> (</w:t>
      </w:r>
      <w:r w:rsidRPr="001872F3">
        <w:rPr>
          <w:rFonts w:cstheme="minorHAnsi"/>
          <w:color w:val="000000"/>
          <w:lang w:val="fr"/>
        </w:rPr>
        <w:t xml:space="preserve">Paolo </w:t>
      </w:r>
      <w:r w:rsidR="006454A1" w:rsidRPr="001872F3">
        <w:rPr>
          <w:rFonts w:cstheme="minorHAnsi"/>
          <w:color w:val="000000"/>
          <w:lang w:val="fr"/>
        </w:rPr>
        <w:t>Freire</w:t>
      </w:r>
      <w:r w:rsidRPr="001872F3">
        <w:rPr>
          <w:rFonts w:cstheme="minorHAnsi"/>
          <w:color w:val="000000"/>
          <w:lang w:val="fr"/>
        </w:rPr>
        <w:t xml:space="preserve"> ([1974] 2001)</w:t>
      </w:r>
      <w:r w:rsidR="006454A1" w:rsidRPr="001872F3">
        <w:rPr>
          <w:rFonts w:cstheme="minorHAnsi"/>
          <w:color w:val="000000"/>
          <w:lang w:val="fr"/>
        </w:rPr>
        <w:t xml:space="preserve">, </w:t>
      </w:r>
      <w:r w:rsidRPr="001872F3">
        <w:rPr>
          <w:rFonts w:cstheme="minorHAnsi"/>
          <w:color w:val="000000"/>
          <w:lang w:val="fr"/>
        </w:rPr>
        <w:t>Pédagogie des opprimés, Paris, La Découverte,</w:t>
      </w:r>
      <w:r w:rsidR="006454A1" w:rsidRPr="001872F3">
        <w:rPr>
          <w:rFonts w:cstheme="minorHAnsi"/>
          <w:color w:val="000000"/>
          <w:lang w:val="fr"/>
        </w:rPr>
        <w:t xml:space="preserve"> p. </w:t>
      </w:r>
      <w:r w:rsidRPr="001872F3">
        <w:rPr>
          <w:rFonts w:cstheme="minorHAnsi"/>
          <w:color w:val="000000"/>
          <w:lang w:val="fr"/>
        </w:rPr>
        <w:t>4</w:t>
      </w:r>
      <w:r w:rsidR="006454A1" w:rsidRPr="001872F3">
        <w:rPr>
          <w:rFonts w:cstheme="minorHAnsi"/>
          <w:color w:val="000000"/>
          <w:lang w:val="fr"/>
        </w:rPr>
        <w:t>8).</w:t>
      </w:r>
    </w:p>
    <w:p w:rsidR="006454A1" w:rsidRPr="001872F3" w:rsidRDefault="006454A1" w:rsidP="006454A1">
      <w:pPr>
        <w:rPr>
          <w:rFonts w:eastAsia="Times New Roman" w:cstheme="minorHAnsi"/>
          <w:color w:val="000000"/>
          <w:lang w:val="en-CA" w:eastAsia="fr-FR"/>
        </w:rPr>
      </w:pPr>
    </w:p>
    <w:p w:rsidR="005D41B7" w:rsidRDefault="00657803" w:rsidP="006454A1">
      <w:pPr>
        <w:rPr>
          <w:color w:val="000000"/>
          <w:lang w:val="fr"/>
        </w:rPr>
      </w:pPr>
      <w:r>
        <w:rPr>
          <w:color w:val="000000"/>
          <w:lang w:val="fr"/>
        </w:rPr>
        <w:t xml:space="preserve">En cette période </w:t>
      </w:r>
      <w:r w:rsidR="006454A1" w:rsidRPr="006454A1">
        <w:rPr>
          <w:color w:val="000000"/>
          <w:lang w:val="fr"/>
        </w:rPr>
        <w:t xml:space="preserve">où </w:t>
      </w:r>
      <w:r>
        <w:rPr>
          <w:color w:val="000000"/>
          <w:lang w:val="fr"/>
        </w:rPr>
        <w:t>le conservatisme</w:t>
      </w:r>
      <w:r w:rsidR="006454A1" w:rsidRPr="006454A1">
        <w:rPr>
          <w:color w:val="000000"/>
          <w:lang w:val="fr"/>
        </w:rPr>
        <w:t xml:space="preserve"> </w:t>
      </w:r>
      <w:r>
        <w:rPr>
          <w:color w:val="000000"/>
          <w:lang w:val="fr"/>
        </w:rPr>
        <w:t>es</w:t>
      </w:r>
      <w:r w:rsidR="006454A1" w:rsidRPr="006454A1">
        <w:rPr>
          <w:color w:val="000000"/>
          <w:lang w:val="fr"/>
        </w:rPr>
        <w:t xml:space="preserve">t à la hausse </w:t>
      </w:r>
      <w:r>
        <w:rPr>
          <w:color w:val="000000"/>
          <w:lang w:val="fr"/>
        </w:rPr>
        <w:t>partout dans</w:t>
      </w:r>
      <w:r w:rsidR="006454A1" w:rsidRPr="006454A1">
        <w:rPr>
          <w:color w:val="000000"/>
          <w:lang w:val="fr"/>
        </w:rPr>
        <w:t xml:space="preserve"> le monde et où la guerre, l'austérité, et le changement climatique exacerbent les inégalités</w:t>
      </w:r>
      <w:r>
        <w:rPr>
          <w:color w:val="000000"/>
          <w:lang w:val="fr"/>
        </w:rPr>
        <w:t xml:space="preserve">, tant </w:t>
      </w:r>
      <w:proofErr w:type="gramStart"/>
      <w:r>
        <w:rPr>
          <w:color w:val="000000"/>
          <w:lang w:val="fr"/>
        </w:rPr>
        <w:t>aux échelles nationale</w:t>
      </w:r>
      <w:proofErr w:type="gramEnd"/>
      <w:r>
        <w:rPr>
          <w:color w:val="000000"/>
          <w:lang w:val="fr"/>
        </w:rPr>
        <w:t xml:space="preserve"> que mondiale, i</w:t>
      </w:r>
      <w:r w:rsidR="006454A1" w:rsidRPr="006454A1">
        <w:rPr>
          <w:color w:val="000000"/>
          <w:lang w:val="fr"/>
        </w:rPr>
        <w:t xml:space="preserve">l est difficile de rester optimiste quant à l'avenir de l'humanité. </w:t>
      </w:r>
    </w:p>
    <w:p w:rsidR="005D41B7" w:rsidRDefault="005D41B7" w:rsidP="006454A1">
      <w:pPr>
        <w:rPr>
          <w:color w:val="000000"/>
          <w:lang w:val="fr"/>
        </w:rPr>
      </w:pPr>
    </w:p>
    <w:p w:rsidR="006454A1" w:rsidRPr="006454A1" w:rsidRDefault="00657803" w:rsidP="006454A1">
      <w:pPr>
        <w:rPr>
          <w:rFonts w:ascii="-webkit-standard" w:eastAsia="Times New Roman" w:hAnsi="-webkit-standard" w:cs="Times New Roman"/>
          <w:color w:val="000000"/>
          <w:lang w:val="en-CA" w:eastAsia="fr-FR"/>
        </w:rPr>
      </w:pPr>
      <w:r>
        <w:rPr>
          <w:color w:val="000000"/>
          <w:lang w:val="fr"/>
        </w:rPr>
        <w:t xml:space="preserve">Toutefois, </w:t>
      </w:r>
      <w:r w:rsidR="006454A1" w:rsidRPr="006454A1">
        <w:rPr>
          <w:color w:val="000000"/>
          <w:lang w:val="fr"/>
        </w:rPr>
        <w:t>c'est précisément au cours de</w:t>
      </w:r>
      <w:r>
        <w:rPr>
          <w:color w:val="000000"/>
          <w:lang w:val="fr"/>
        </w:rPr>
        <w:t xml:space="preserve"> tel</w:t>
      </w:r>
      <w:r w:rsidR="006454A1" w:rsidRPr="006454A1">
        <w:rPr>
          <w:color w:val="000000"/>
          <w:lang w:val="fr"/>
        </w:rPr>
        <w:t xml:space="preserve">s moments historiques, </w:t>
      </w:r>
      <w:r>
        <w:rPr>
          <w:color w:val="000000"/>
          <w:lang w:val="fr"/>
        </w:rPr>
        <w:t>qu’il importe</w:t>
      </w:r>
      <w:r w:rsidR="006454A1" w:rsidRPr="006454A1">
        <w:rPr>
          <w:color w:val="000000"/>
          <w:lang w:val="fr"/>
        </w:rPr>
        <w:t xml:space="preserve"> </w:t>
      </w:r>
      <w:r>
        <w:rPr>
          <w:color w:val="000000"/>
          <w:lang w:val="fr"/>
        </w:rPr>
        <w:t>de renouer</w:t>
      </w:r>
      <w:r w:rsidR="006454A1" w:rsidRPr="006454A1">
        <w:rPr>
          <w:color w:val="000000"/>
          <w:lang w:val="fr"/>
        </w:rPr>
        <w:t xml:space="preserve"> </w:t>
      </w:r>
      <w:r>
        <w:rPr>
          <w:color w:val="000000"/>
          <w:lang w:val="fr"/>
        </w:rPr>
        <w:t>avec l’espoir</w:t>
      </w:r>
      <w:r w:rsidR="006454A1" w:rsidRPr="006454A1">
        <w:rPr>
          <w:color w:val="000000"/>
          <w:lang w:val="fr"/>
        </w:rPr>
        <w:t xml:space="preserve"> et de </w:t>
      </w:r>
      <w:r>
        <w:rPr>
          <w:color w:val="000000"/>
          <w:lang w:val="fr"/>
        </w:rPr>
        <w:t xml:space="preserve">faire preuve de </w:t>
      </w:r>
      <w:r w:rsidR="006454A1" w:rsidRPr="006454A1">
        <w:rPr>
          <w:color w:val="000000"/>
          <w:lang w:val="fr"/>
        </w:rPr>
        <w:t>persévérance</w:t>
      </w:r>
      <w:r>
        <w:rPr>
          <w:color w:val="000000"/>
          <w:lang w:val="fr"/>
        </w:rPr>
        <w:t>. I</w:t>
      </w:r>
      <w:r w:rsidR="006454A1" w:rsidRPr="006454A1">
        <w:rPr>
          <w:color w:val="000000"/>
          <w:lang w:val="fr"/>
        </w:rPr>
        <w:t xml:space="preserve">l est essentiel que nous résistions </w:t>
      </w:r>
      <w:r>
        <w:rPr>
          <w:color w:val="000000"/>
          <w:lang w:val="fr"/>
        </w:rPr>
        <w:t xml:space="preserve">aux forces qui nous </w:t>
      </w:r>
      <w:r w:rsidR="005D41B7">
        <w:rPr>
          <w:color w:val="000000"/>
          <w:lang w:val="fr"/>
        </w:rPr>
        <w:t>invitent</w:t>
      </w:r>
      <w:r w:rsidR="006454A1" w:rsidRPr="006454A1">
        <w:rPr>
          <w:color w:val="000000"/>
          <w:lang w:val="fr"/>
        </w:rPr>
        <w:t xml:space="preserve"> </w:t>
      </w:r>
      <w:r>
        <w:rPr>
          <w:color w:val="000000"/>
          <w:lang w:val="fr"/>
        </w:rPr>
        <w:t>à</w:t>
      </w:r>
      <w:r w:rsidR="006454A1" w:rsidRPr="006454A1">
        <w:rPr>
          <w:color w:val="000000"/>
          <w:lang w:val="fr"/>
        </w:rPr>
        <w:t xml:space="preserve"> l'apathie et </w:t>
      </w:r>
      <w:r>
        <w:rPr>
          <w:color w:val="000000"/>
          <w:lang w:val="fr"/>
        </w:rPr>
        <w:t xml:space="preserve">à </w:t>
      </w:r>
      <w:r w:rsidR="006454A1" w:rsidRPr="006454A1">
        <w:rPr>
          <w:color w:val="000000"/>
          <w:lang w:val="fr"/>
        </w:rPr>
        <w:t xml:space="preserve">l'inaction. Le thème de la Conférence 2019, </w:t>
      </w:r>
      <w:proofErr w:type="spellStart"/>
      <w:r>
        <w:rPr>
          <w:i/>
          <w:color w:val="000000"/>
          <w:lang w:val="fr"/>
        </w:rPr>
        <w:t>Repolitiser</w:t>
      </w:r>
      <w:proofErr w:type="spellEnd"/>
      <w:r>
        <w:rPr>
          <w:i/>
          <w:color w:val="000000"/>
          <w:lang w:val="fr"/>
        </w:rPr>
        <w:t xml:space="preserve"> la </w:t>
      </w:r>
      <w:r w:rsidR="005D41B7">
        <w:rPr>
          <w:i/>
          <w:color w:val="000000"/>
          <w:lang w:val="fr"/>
        </w:rPr>
        <w:t>recherche action participative</w:t>
      </w:r>
      <w:r>
        <w:rPr>
          <w:i/>
          <w:color w:val="000000"/>
          <w:lang w:val="fr"/>
        </w:rPr>
        <w:t xml:space="preserve"> </w:t>
      </w:r>
      <w:r w:rsidR="006454A1" w:rsidRPr="006454A1">
        <w:rPr>
          <w:i/>
          <w:color w:val="000000"/>
          <w:lang w:val="fr"/>
        </w:rPr>
        <w:t>: de la recherche d'action à l'activisme</w:t>
      </w:r>
      <w:r w:rsidR="006454A1" w:rsidRPr="006454A1">
        <w:rPr>
          <w:color w:val="000000"/>
          <w:lang w:val="fr"/>
        </w:rPr>
        <w:t xml:space="preserve">, </w:t>
      </w:r>
      <w:r>
        <w:rPr>
          <w:color w:val="000000"/>
          <w:lang w:val="fr"/>
        </w:rPr>
        <w:t xml:space="preserve">se veut </w:t>
      </w:r>
      <w:r w:rsidR="005D41B7">
        <w:rPr>
          <w:color w:val="000000"/>
          <w:lang w:val="fr"/>
        </w:rPr>
        <w:t>un moment de réflexion, de partage et</w:t>
      </w:r>
      <w:r w:rsidR="006454A1" w:rsidRPr="006454A1">
        <w:rPr>
          <w:color w:val="000000"/>
          <w:lang w:val="fr"/>
        </w:rPr>
        <w:t xml:space="preserve"> d'anim</w:t>
      </w:r>
      <w:r w:rsidR="005D41B7">
        <w:rPr>
          <w:color w:val="000000"/>
          <w:lang w:val="fr"/>
        </w:rPr>
        <w:t>ation</w:t>
      </w:r>
      <w:r w:rsidR="006454A1" w:rsidRPr="006454A1">
        <w:rPr>
          <w:color w:val="000000"/>
          <w:lang w:val="fr"/>
        </w:rPr>
        <w:t xml:space="preserve"> </w:t>
      </w:r>
      <w:r w:rsidR="005D41B7">
        <w:rPr>
          <w:color w:val="000000"/>
          <w:lang w:val="fr"/>
        </w:rPr>
        <w:t>d’</w:t>
      </w:r>
      <w:r w:rsidR="006454A1" w:rsidRPr="006454A1">
        <w:rPr>
          <w:color w:val="000000"/>
          <w:lang w:val="fr"/>
        </w:rPr>
        <w:t xml:space="preserve">une conversation sur </w:t>
      </w:r>
      <w:r w:rsidR="005D41B7">
        <w:rPr>
          <w:color w:val="000000"/>
          <w:lang w:val="fr"/>
        </w:rPr>
        <w:t xml:space="preserve">l’importance de </w:t>
      </w:r>
      <w:r w:rsidR="006454A1" w:rsidRPr="006454A1">
        <w:rPr>
          <w:color w:val="000000"/>
          <w:lang w:val="fr"/>
        </w:rPr>
        <w:t>la</w:t>
      </w:r>
      <w:r w:rsidR="005D41B7">
        <w:rPr>
          <w:color w:val="000000"/>
          <w:lang w:val="fr"/>
        </w:rPr>
        <w:t xml:space="preserve"> mobilisation des</w:t>
      </w:r>
      <w:r w:rsidR="006454A1" w:rsidRPr="006454A1">
        <w:rPr>
          <w:color w:val="000000"/>
          <w:lang w:val="fr"/>
        </w:rPr>
        <w:t xml:space="preserve"> connaissance</w:t>
      </w:r>
      <w:r w:rsidR="005D41B7">
        <w:rPr>
          <w:color w:val="000000"/>
          <w:lang w:val="fr"/>
        </w:rPr>
        <w:t>s, de la conscientisation</w:t>
      </w:r>
      <w:r w:rsidR="006454A1" w:rsidRPr="006454A1">
        <w:rPr>
          <w:color w:val="000000"/>
          <w:lang w:val="fr"/>
        </w:rPr>
        <w:t xml:space="preserve"> et </w:t>
      </w:r>
      <w:r w:rsidR="005D41B7">
        <w:rPr>
          <w:color w:val="000000"/>
          <w:lang w:val="fr"/>
        </w:rPr>
        <w:t xml:space="preserve">de </w:t>
      </w:r>
      <w:r w:rsidR="006454A1" w:rsidRPr="006454A1">
        <w:rPr>
          <w:color w:val="000000"/>
          <w:lang w:val="fr"/>
        </w:rPr>
        <w:t>l</w:t>
      </w:r>
      <w:r w:rsidR="005D41B7">
        <w:rPr>
          <w:color w:val="000000"/>
          <w:lang w:val="fr"/>
        </w:rPr>
        <w:t>a formation comme</w:t>
      </w:r>
      <w:r w:rsidR="006454A1" w:rsidRPr="006454A1">
        <w:rPr>
          <w:color w:val="000000"/>
          <w:lang w:val="fr"/>
        </w:rPr>
        <w:t xml:space="preserve"> mécanismes de transformation sociale.</w:t>
      </w:r>
    </w:p>
    <w:p w:rsidR="006454A1" w:rsidRPr="006454A1" w:rsidRDefault="006454A1" w:rsidP="006454A1">
      <w:pPr>
        <w:rPr>
          <w:rFonts w:ascii="Calibri" w:eastAsia="Times New Roman" w:hAnsi="Calibri" w:cs="Calibri"/>
          <w:color w:val="000000"/>
          <w:lang w:val="en-CA" w:eastAsia="fr-FR"/>
        </w:rPr>
      </w:pPr>
    </w:p>
    <w:p w:rsidR="006454A1" w:rsidRPr="006454A1" w:rsidRDefault="006454A1" w:rsidP="006454A1">
      <w:pPr>
        <w:rPr>
          <w:rFonts w:ascii="-webkit-standard" w:eastAsia="Times New Roman" w:hAnsi="-webkit-standard" w:cs="Times New Roman"/>
          <w:color w:val="000000"/>
          <w:lang w:val="en-CA" w:eastAsia="fr-FR"/>
        </w:rPr>
      </w:pPr>
      <w:r w:rsidRPr="006454A1">
        <w:rPr>
          <w:color w:val="000000"/>
          <w:lang w:val="fr"/>
        </w:rPr>
        <w:t xml:space="preserve">L'équipe de la Conférence </w:t>
      </w:r>
      <w:r w:rsidR="005D41B7">
        <w:rPr>
          <w:color w:val="000000"/>
          <w:lang w:val="fr"/>
        </w:rPr>
        <w:t>RRAA/</w:t>
      </w:r>
      <w:r w:rsidRPr="006454A1">
        <w:rPr>
          <w:color w:val="000000"/>
          <w:lang w:val="fr"/>
        </w:rPr>
        <w:t>ARNA de cette année invite les personnes et les groupes intéressés à partager, à discuter et à améliorer les efforts collectifs pour comprendre, rendre visible, démanteler, résister, bouleverser, annuler, ré-écrire, renverser et changer le</w:t>
      </w:r>
      <w:r w:rsidR="00657803">
        <w:rPr>
          <w:color w:val="000000"/>
          <w:lang w:val="fr"/>
        </w:rPr>
        <w:t>s</w:t>
      </w:r>
      <w:r w:rsidRPr="006454A1">
        <w:rPr>
          <w:color w:val="000000"/>
          <w:lang w:val="fr"/>
        </w:rPr>
        <w:t xml:space="preserve"> conditions </w:t>
      </w:r>
      <w:r w:rsidR="00657803" w:rsidRPr="006454A1">
        <w:rPr>
          <w:color w:val="000000"/>
          <w:lang w:val="fr"/>
        </w:rPr>
        <w:t>contemporaine</w:t>
      </w:r>
      <w:r w:rsidR="00657803">
        <w:rPr>
          <w:color w:val="000000"/>
          <w:lang w:val="fr"/>
        </w:rPr>
        <w:t>s</w:t>
      </w:r>
      <w:r w:rsidR="00657803" w:rsidRPr="006454A1">
        <w:rPr>
          <w:color w:val="000000"/>
          <w:lang w:val="fr"/>
        </w:rPr>
        <w:t xml:space="preserve"> </w:t>
      </w:r>
      <w:r w:rsidRPr="006454A1">
        <w:rPr>
          <w:color w:val="000000"/>
          <w:lang w:val="fr"/>
        </w:rPr>
        <w:t>de vie sociale qui créent et soutiennent les inégalités.</w:t>
      </w:r>
    </w:p>
    <w:p w:rsidR="005D1C95" w:rsidRDefault="005D1C95" w:rsidP="006454A1">
      <w:pPr>
        <w:rPr>
          <w:rFonts w:ascii="Calibri" w:eastAsia="Times New Roman" w:hAnsi="Calibri" w:cs="Calibri"/>
          <w:color w:val="000000"/>
          <w:lang w:val="en-CA" w:eastAsia="fr-FR"/>
        </w:rPr>
      </w:pPr>
    </w:p>
    <w:p w:rsidR="006454A1" w:rsidRDefault="006454A1" w:rsidP="006454A1">
      <w:pPr>
        <w:rPr>
          <w:rFonts w:ascii="Calibri" w:eastAsia="Times New Roman" w:hAnsi="Calibri" w:cs="Calibri"/>
          <w:color w:val="000000"/>
          <w:lang w:val="en-CA" w:eastAsia="fr-FR"/>
        </w:rPr>
      </w:pPr>
      <w:r w:rsidRPr="006454A1">
        <w:rPr>
          <w:color w:val="000000"/>
          <w:lang w:val="fr"/>
        </w:rPr>
        <w:t xml:space="preserve">Nous </w:t>
      </w:r>
      <w:r w:rsidR="00657803">
        <w:rPr>
          <w:color w:val="000000"/>
          <w:lang w:val="fr"/>
        </w:rPr>
        <w:t>vous invitons à soumettre</w:t>
      </w:r>
      <w:r w:rsidRPr="006454A1">
        <w:rPr>
          <w:color w:val="000000"/>
          <w:lang w:val="fr"/>
        </w:rPr>
        <w:t xml:space="preserve"> </w:t>
      </w:r>
      <w:r w:rsidR="00657803">
        <w:rPr>
          <w:color w:val="000000"/>
          <w:lang w:val="fr"/>
        </w:rPr>
        <w:t>d</w:t>
      </w:r>
      <w:r w:rsidRPr="006454A1">
        <w:rPr>
          <w:color w:val="000000"/>
          <w:lang w:val="fr"/>
        </w:rPr>
        <w:t xml:space="preserve">es propositions </w:t>
      </w:r>
      <w:r w:rsidR="00657803">
        <w:rPr>
          <w:color w:val="000000"/>
          <w:lang w:val="fr"/>
        </w:rPr>
        <w:t>de présentations individuelles ou collectives</w:t>
      </w:r>
      <w:r w:rsidRPr="006454A1">
        <w:rPr>
          <w:color w:val="000000"/>
          <w:lang w:val="fr"/>
        </w:rPr>
        <w:t xml:space="preserve">, </w:t>
      </w:r>
      <w:r w:rsidR="00657803">
        <w:rPr>
          <w:color w:val="000000"/>
          <w:lang w:val="fr"/>
        </w:rPr>
        <w:t>d</w:t>
      </w:r>
      <w:r w:rsidRPr="006454A1">
        <w:rPr>
          <w:color w:val="000000"/>
          <w:lang w:val="fr"/>
        </w:rPr>
        <w:t xml:space="preserve">es propositions de session (dans </w:t>
      </w:r>
      <w:r w:rsidR="00657803">
        <w:rPr>
          <w:color w:val="000000"/>
          <w:lang w:val="fr"/>
        </w:rPr>
        <w:t>d</w:t>
      </w:r>
      <w:r w:rsidRPr="006454A1">
        <w:rPr>
          <w:color w:val="000000"/>
          <w:lang w:val="fr"/>
        </w:rPr>
        <w:t xml:space="preserve">es formats traditionnels ou créatifs), et/ou </w:t>
      </w:r>
      <w:r w:rsidR="00657803">
        <w:rPr>
          <w:color w:val="000000"/>
          <w:lang w:val="fr"/>
        </w:rPr>
        <w:t>d</w:t>
      </w:r>
      <w:r w:rsidRPr="006454A1">
        <w:rPr>
          <w:color w:val="000000"/>
          <w:lang w:val="fr"/>
        </w:rPr>
        <w:t xml:space="preserve">es propositions d'ateliers </w:t>
      </w:r>
      <w:r w:rsidR="00657803">
        <w:rPr>
          <w:color w:val="000000"/>
          <w:lang w:val="fr"/>
        </w:rPr>
        <w:t>en lien</w:t>
      </w:r>
      <w:r w:rsidRPr="006454A1">
        <w:rPr>
          <w:color w:val="000000"/>
          <w:lang w:val="fr"/>
        </w:rPr>
        <w:t xml:space="preserve"> avec les thèmes suivants</w:t>
      </w:r>
      <w:r w:rsidR="005D1C95">
        <w:rPr>
          <w:color w:val="000000"/>
          <w:lang w:val="fr"/>
        </w:rPr>
        <w:t>.</w:t>
      </w:r>
    </w:p>
    <w:p w:rsidR="006454A1" w:rsidRPr="006454A1" w:rsidRDefault="006454A1" w:rsidP="006454A1">
      <w:pPr>
        <w:rPr>
          <w:rFonts w:ascii="-webkit-standard" w:eastAsia="Times New Roman" w:hAnsi="-webkit-standard" w:cs="Times New Roman"/>
          <w:color w:val="000000"/>
          <w:lang w:val="en-CA" w:eastAsia="fr-FR"/>
        </w:rPr>
      </w:pPr>
    </w:p>
    <w:p w:rsidR="006454A1" w:rsidRPr="00680628" w:rsidRDefault="001E06AD" w:rsidP="00680628">
      <w:pPr>
        <w:pStyle w:val="Paragraphedeliste"/>
        <w:numPr>
          <w:ilvl w:val="0"/>
          <w:numId w:val="8"/>
        </w:numPr>
        <w:textAlignment w:val="baseline"/>
        <w:rPr>
          <w:rFonts w:ascii="Calibri" w:eastAsia="Times New Roman" w:hAnsi="Calibri" w:cs="Calibri"/>
          <w:color w:val="000000"/>
          <w:lang w:val="en-CA" w:eastAsia="fr-FR"/>
        </w:rPr>
      </w:pPr>
      <w:r>
        <w:rPr>
          <w:color w:val="000000"/>
          <w:lang w:val="fr"/>
        </w:rPr>
        <w:t>N</w:t>
      </w:r>
      <w:r w:rsidRPr="00680628">
        <w:rPr>
          <w:color w:val="000000"/>
          <w:lang w:val="fr"/>
        </w:rPr>
        <w:t>éolibéralisme tardif</w:t>
      </w:r>
      <w:r w:rsidRPr="00680628">
        <w:rPr>
          <w:color w:val="000000"/>
          <w:lang w:val="fr"/>
        </w:rPr>
        <w:t xml:space="preserve"> </w:t>
      </w:r>
      <w:r>
        <w:rPr>
          <w:color w:val="000000"/>
          <w:lang w:val="fr"/>
        </w:rPr>
        <w:t>et r</w:t>
      </w:r>
      <w:r w:rsidR="006454A1" w:rsidRPr="00680628">
        <w:rPr>
          <w:color w:val="000000"/>
          <w:lang w:val="fr"/>
        </w:rPr>
        <w:t>echerche 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Bourse</w:t>
      </w:r>
      <w:r w:rsidR="00D0343A" w:rsidRPr="00680628">
        <w:rPr>
          <w:color w:val="000000"/>
          <w:lang w:val="fr"/>
        </w:rPr>
        <w:t>s</w:t>
      </w:r>
      <w:r w:rsidRPr="00680628">
        <w:rPr>
          <w:color w:val="000000"/>
          <w:lang w:val="fr"/>
        </w:rPr>
        <w:t xml:space="preserve"> d'études </w:t>
      </w:r>
      <w:r w:rsidR="00D0343A" w:rsidRPr="00680628">
        <w:rPr>
          <w:color w:val="000000"/>
          <w:lang w:val="fr"/>
        </w:rPr>
        <w:t xml:space="preserve">à portée politique </w:t>
      </w:r>
      <w:r w:rsidR="001E06AD">
        <w:rPr>
          <w:color w:val="000000"/>
          <w:lang w:val="fr"/>
        </w:rPr>
        <w:t>et</w:t>
      </w:r>
      <w:r w:rsidRPr="00680628">
        <w:rPr>
          <w:color w:val="000000"/>
          <w:lang w:val="fr"/>
        </w:rPr>
        <w:t xml:space="preserve"> </w:t>
      </w:r>
      <w:r w:rsidR="00657803" w:rsidRPr="00680628">
        <w:rPr>
          <w:color w:val="000000"/>
          <w:lang w:val="fr"/>
        </w:rPr>
        <w:t>u</w:t>
      </w:r>
      <w:r w:rsidRPr="00680628">
        <w:rPr>
          <w:color w:val="000000"/>
          <w:lang w:val="fr"/>
        </w:rPr>
        <w:t>niversité</w:t>
      </w:r>
      <w:r w:rsidR="001E06AD">
        <w:rPr>
          <w:color w:val="000000"/>
          <w:lang w:val="fr"/>
        </w:rPr>
        <w:t>s</w:t>
      </w:r>
      <w:r w:rsidRPr="00680628">
        <w:rPr>
          <w:color w:val="000000"/>
          <w:lang w:val="fr"/>
        </w:rPr>
        <w:t xml:space="preserve"> néolibérale</w:t>
      </w:r>
      <w:r w:rsidR="001E06AD">
        <w:rPr>
          <w:color w:val="000000"/>
          <w:lang w:val="fr"/>
        </w:rPr>
        <w:t>s</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Éthique, responsabilité et </w:t>
      </w:r>
      <w:r w:rsidR="001E06AD">
        <w:rPr>
          <w:color w:val="000000"/>
          <w:lang w:val="fr"/>
        </w:rPr>
        <w:t xml:space="preserve">recherche </w:t>
      </w:r>
      <w:r w:rsidRPr="00680628">
        <w:rPr>
          <w:color w:val="000000"/>
          <w:lang w:val="fr"/>
        </w:rPr>
        <w:t>action</w:t>
      </w:r>
    </w:p>
    <w:p w:rsidR="006454A1" w:rsidRPr="00680628" w:rsidRDefault="00D0343A"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L’action politique </w:t>
      </w:r>
      <w:r w:rsidR="00657803" w:rsidRPr="00680628">
        <w:rPr>
          <w:color w:val="000000"/>
          <w:lang w:val="fr"/>
        </w:rPr>
        <w:t>à l’</w:t>
      </w:r>
      <w:r w:rsidR="006454A1" w:rsidRPr="00680628">
        <w:rPr>
          <w:color w:val="000000"/>
          <w:lang w:val="fr"/>
        </w:rPr>
        <w:t>ère de</w:t>
      </w:r>
      <w:r w:rsidR="00657803" w:rsidRPr="00680628">
        <w:rPr>
          <w:color w:val="000000"/>
          <w:lang w:val="fr"/>
        </w:rPr>
        <w:t>s</w:t>
      </w:r>
      <w:r w:rsidR="006454A1" w:rsidRPr="00680628">
        <w:rPr>
          <w:color w:val="000000"/>
          <w:lang w:val="fr"/>
        </w:rPr>
        <w:t xml:space="preserve"> </w:t>
      </w:r>
      <w:r w:rsidR="00657803" w:rsidRPr="00680628">
        <w:rPr>
          <w:color w:val="000000"/>
          <w:lang w:val="fr"/>
        </w:rPr>
        <w:t>méta</w:t>
      </w:r>
      <w:r w:rsidR="006454A1" w:rsidRPr="00680628">
        <w:rPr>
          <w:color w:val="000000"/>
          <w:lang w:val="fr"/>
        </w:rPr>
        <w:t xml:space="preserve"> données</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Jeunesse, politique et recherche action</w:t>
      </w:r>
    </w:p>
    <w:p w:rsidR="006454A1" w:rsidRPr="00680628" w:rsidRDefault="001E06AD" w:rsidP="00680628">
      <w:pPr>
        <w:pStyle w:val="Paragraphedeliste"/>
        <w:numPr>
          <w:ilvl w:val="0"/>
          <w:numId w:val="8"/>
        </w:numPr>
        <w:textAlignment w:val="baseline"/>
        <w:rPr>
          <w:rFonts w:ascii="Calibri" w:eastAsia="Times New Roman" w:hAnsi="Calibri" w:cs="Calibri"/>
          <w:color w:val="000000"/>
          <w:lang w:val="en-CA" w:eastAsia="fr-FR"/>
        </w:rPr>
      </w:pPr>
      <w:r>
        <w:rPr>
          <w:color w:val="000000"/>
          <w:lang w:val="fr"/>
        </w:rPr>
        <w:t>C</w:t>
      </w:r>
      <w:r w:rsidR="006454A1" w:rsidRPr="00680628">
        <w:rPr>
          <w:color w:val="000000"/>
          <w:lang w:val="fr"/>
        </w:rPr>
        <w:t>onnaissances des praticiens</w:t>
      </w:r>
      <w:r w:rsidR="00657803" w:rsidRPr="00680628">
        <w:rPr>
          <w:color w:val="000000"/>
          <w:lang w:val="fr"/>
        </w:rPr>
        <w:t xml:space="preserve"> et praticiennes</w:t>
      </w:r>
      <w:r>
        <w:rPr>
          <w:color w:val="000000"/>
          <w:lang w:val="fr"/>
        </w:rPr>
        <w:t xml:space="preserve"> et recherche 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Perspectives critiques sur la mobilisation des connaissances</w:t>
      </w:r>
    </w:p>
    <w:p w:rsidR="006454A1" w:rsidRPr="00680628" w:rsidRDefault="001E06AD" w:rsidP="00680628">
      <w:pPr>
        <w:pStyle w:val="Paragraphedeliste"/>
        <w:numPr>
          <w:ilvl w:val="0"/>
          <w:numId w:val="8"/>
        </w:numPr>
        <w:textAlignment w:val="baseline"/>
        <w:rPr>
          <w:rFonts w:ascii="Calibri" w:eastAsia="Times New Roman" w:hAnsi="Calibri" w:cs="Calibri"/>
          <w:color w:val="000000"/>
          <w:lang w:val="en-CA" w:eastAsia="fr-FR"/>
        </w:rPr>
      </w:pPr>
      <w:r>
        <w:rPr>
          <w:color w:val="000000"/>
          <w:lang w:val="fr"/>
        </w:rPr>
        <w:t>Activisme et recherche 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Analyse </w:t>
      </w:r>
      <w:r w:rsidR="001E06AD">
        <w:rPr>
          <w:color w:val="000000"/>
          <w:lang w:val="fr"/>
        </w:rPr>
        <w:t xml:space="preserve">de classe </w:t>
      </w:r>
      <w:r w:rsidRPr="00680628">
        <w:rPr>
          <w:color w:val="000000"/>
          <w:lang w:val="fr"/>
        </w:rPr>
        <w:t xml:space="preserve">et </w:t>
      </w:r>
      <w:r w:rsidR="001E06AD">
        <w:rPr>
          <w:color w:val="000000"/>
          <w:lang w:val="fr"/>
        </w:rPr>
        <w:t xml:space="preserve">recherche </w:t>
      </w:r>
      <w:r w:rsidRPr="00680628">
        <w:rPr>
          <w:color w:val="000000"/>
          <w:lang w:val="fr"/>
        </w:rPr>
        <w:t>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Travail, </w:t>
      </w:r>
      <w:r w:rsidR="00D0343A" w:rsidRPr="00680628">
        <w:rPr>
          <w:color w:val="000000"/>
          <w:lang w:val="fr"/>
        </w:rPr>
        <w:t>action politique</w:t>
      </w:r>
      <w:r w:rsidRPr="00680628">
        <w:rPr>
          <w:color w:val="000000"/>
          <w:lang w:val="fr"/>
        </w:rPr>
        <w:t xml:space="preserve"> et recherche action</w:t>
      </w:r>
    </w:p>
    <w:p w:rsidR="006454A1" w:rsidRPr="00680628" w:rsidRDefault="00657803"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Savoirs des peuples indigènes et </w:t>
      </w:r>
      <w:r w:rsidR="006454A1" w:rsidRPr="00680628">
        <w:rPr>
          <w:color w:val="000000"/>
          <w:lang w:val="fr"/>
        </w:rPr>
        <w:t>recherche 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 xml:space="preserve">Communautés </w:t>
      </w:r>
      <w:r w:rsidR="001E06AD">
        <w:rPr>
          <w:color w:val="000000"/>
          <w:lang w:val="fr"/>
        </w:rPr>
        <w:t>en santé</w:t>
      </w:r>
      <w:r w:rsidR="00657803" w:rsidRPr="00680628">
        <w:rPr>
          <w:color w:val="000000"/>
          <w:lang w:val="fr"/>
        </w:rPr>
        <w:t xml:space="preserve"> </w:t>
      </w:r>
      <w:r w:rsidRPr="00680628">
        <w:rPr>
          <w:color w:val="000000"/>
          <w:lang w:val="fr"/>
        </w:rPr>
        <w:t>et recherche action</w:t>
      </w:r>
    </w:p>
    <w:p w:rsidR="006454A1" w:rsidRPr="00680628" w:rsidRDefault="00657803"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P</w:t>
      </w:r>
      <w:r w:rsidR="006454A1" w:rsidRPr="00680628">
        <w:rPr>
          <w:color w:val="000000"/>
          <w:lang w:val="fr"/>
        </w:rPr>
        <w:t xml:space="preserve">erspectives féministes </w:t>
      </w:r>
      <w:r w:rsidRPr="00680628">
        <w:rPr>
          <w:color w:val="000000"/>
          <w:lang w:val="fr"/>
        </w:rPr>
        <w:t>et de race et</w:t>
      </w:r>
      <w:r w:rsidR="006454A1" w:rsidRPr="00680628">
        <w:rPr>
          <w:color w:val="000000"/>
          <w:lang w:val="fr"/>
        </w:rPr>
        <w:t xml:space="preserve"> recherche 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Colonisation, contestation et transformation</w:t>
      </w:r>
      <w:r w:rsidR="001E06AD">
        <w:rPr>
          <w:color w:val="000000"/>
          <w:lang w:val="fr"/>
        </w:rPr>
        <w:t xml:space="preserve"> en contexte de recherche action</w:t>
      </w:r>
    </w:p>
    <w:p w:rsidR="006454A1" w:rsidRPr="00680628" w:rsidRDefault="001E06AD" w:rsidP="00680628">
      <w:pPr>
        <w:pStyle w:val="Paragraphedeliste"/>
        <w:numPr>
          <w:ilvl w:val="0"/>
          <w:numId w:val="8"/>
        </w:numPr>
        <w:textAlignment w:val="baseline"/>
        <w:rPr>
          <w:rFonts w:ascii="Calibri" w:eastAsia="Times New Roman" w:hAnsi="Calibri" w:cs="Calibri"/>
          <w:color w:val="000000"/>
          <w:lang w:val="en-CA" w:eastAsia="fr-FR"/>
        </w:rPr>
      </w:pPr>
      <w:r>
        <w:rPr>
          <w:color w:val="000000"/>
          <w:lang w:val="fr"/>
        </w:rPr>
        <w:t>H</w:t>
      </w:r>
      <w:r w:rsidR="006454A1" w:rsidRPr="00680628">
        <w:rPr>
          <w:color w:val="000000"/>
          <w:lang w:val="fr"/>
        </w:rPr>
        <w:t xml:space="preserve">istoires politiques de </w:t>
      </w:r>
      <w:r w:rsidR="00657803" w:rsidRPr="00680628">
        <w:rPr>
          <w:color w:val="000000"/>
          <w:lang w:val="fr"/>
        </w:rPr>
        <w:t xml:space="preserve">la </w:t>
      </w:r>
      <w:r w:rsidR="006454A1" w:rsidRPr="00680628">
        <w:rPr>
          <w:color w:val="000000"/>
          <w:lang w:val="fr"/>
        </w:rPr>
        <w:t>P/</w:t>
      </w:r>
      <w:r>
        <w:rPr>
          <w:color w:val="000000"/>
          <w:lang w:val="fr"/>
        </w:rPr>
        <w:t>RA</w:t>
      </w:r>
      <w:r w:rsidR="006454A1" w:rsidRPr="00680628">
        <w:rPr>
          <w:color w:val="000000"/>
          <w:lang w:val="fr"/>
        </w:rPr>
        <w:t xml:space="preserve"> sous le capitalisme mondial</w:t>
      </w:r>
    </w:p>
    <w:p w:rsidR="006454A1" w:rsidRPr="00680628" w:rsidRDefault="00657803"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C</w:t>
      </w:r>
      <w:r w:rsidR="006454A1" w:rsidRPr="00680628">
        <w:rPr>
          <w:color w:val="000000"/>
          <w:lang w:val="fr"/>
        </w:rPr>
        <w:t xml:space="preserve">hangement climatique et </w:t>
      </w:r>
      <w:r w:rsidRPr="00680628">
        <w:rPr>
          <w:color w:val="000000"/>
          <w:lang w:val="fr"/>
        </w:rPr>
        <w:t xml:space="preserve">recherche </w:t>
      </w:r>
      <w:r w:rsidR="006454A1" w:rsidRPr="00680628">
        <w:rPr>
          <w:color w:val="000000"/>
          <w:lang w:val="fr"/>
        </w:rPr>
        <w:t>action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Revisiter la pédagogie critique</w:t>
      </w:r>
    </w:p>
    <w:p w:rsidR="006454A1" w:rsidRPr="00680628" w:rsidRDefault="00657803"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R</w:t>
      </w:r>
      <w:r w:rsidR="006454A1" w:rsidRPr="00680628">
        <w:rPr>
          <w:color w:val="000000"/>
          <w:lang w:val="fr"/>
        </w:rPr>
        <w:t xml:space="preserve">echerche </w:t>
      </w:r>
      <w:r w:rsidRPr="00680628">
        <w:rPr>
          <w:color w:val="000000"/>
          <w:lang w:val="fr"/>
        </w:rPr>
        <w:t xml:space="preserve">action </w:t>
      </w:r>
      <w:r w:rsidR="006454A1" w:rsidRPr="00680628">
        <w:rPr>
          <w:color w:val="000000"/>
          <w:lang w:val="fr"/>
        </w:rPr>
        <w:t>et éducation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Pédagogies pour l'action et la transformation</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Recherche</w:t>
      </w:r>
      <w:r w:rsidR="00657803" w:rsidRPr="00680628">
        <w:rPr>
          <w:color w:val="000000"/>
          <w:lang w:val="fr"/>
        </w:rPr>
        <w:t xml:space="preserve"> a</w:t>
      </w:r>
      <w:r w:rsidRPr="00680628">
        <w:rPr>
          <w:color w:val="000000"/>
          <w:lang w:val="fr"/>
        </w:rPr>
        <w:t>ction et travail des O</w:t>
      </w:r>
      <w:r w:rsidR="001E06AD">
        <w:rPr>
          <w:color w:val="000000"/>
          <w:lang w:val="fr"/>
        </w:rPr>
        <w:t>BNL</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Recherche action dans les communautés</w:t>
      </w:r>
    </w:p>
    <w:p w:rsidR="006454A1" w:rsidRPr="00680628" w:rsidRDefault="006454A1" w:rsidP="00680628">
      <w:pPr>
        <w:pStyle w:val="Paragraphedeliste"/>
        <w:numPr>
          <w:ilvl w:val="0"/>
          <w:numId w:val="8"/>
        </w:numPr>
        <w:textAlignment w:val="baseline"/>
        <w:rPr>
          <w:rFonts w:ascii="Calibri" w:eastAsia="Times New Roman" w:hAnsi="Calibri" w:cs="Calibri"/>
          <w:color w:val="000000"/>
          <w:lang w:val="en-CA" w:eastAsia="fr-FR"/>
        </w:rPr>
      </w:pPr>
      <w:r w:rsidRPr="00680628">
        <w:rPr>
          <w:color w:val="000000"/>
          <w:lang w:val="fr"/>
        </w:rPr>
        <w:t>Perspectives critiques sur la recherche</w:t>
      </w:r>
      <w:r w:rsidR="00657803" w:rsidRPr="00680628">
        <w:rPr>
          <w:color w:val="000000"/>
          <w:lang w:val="fr"/>
        </w:rPr>
        <w:t xml:space="preserve"> </w:t>
      </w:r>
      <w:r w:rsidRPr="00680628">
        <w:rPr>
          <w:color w:val="000000"/>
          <w:lang w:val="fr"/>
        </w:rPr>
        <w:t>action</w:t>
      </w:r>
    </w:p>
    <w:p w:rsidR="006454A1" w:rsidRPr="006454A1" w:rsidRDefault="006454A1" w:rsidP="006454A1">
      <w:pPr>
        <w:spacing w:before="360" w:after="300"/>
        <w:outlineLvl w:val="1"/>
        <w:rPr>
          <w:rFonts w:ascii="-webkit-standard" w:eastAsia="Times New Roman" w:hAnsi="-webkit-standard" w:cs="Times New Roman"/>
          <w:b/>
          <w:bCs/>
          <w:color w:val="000000"/>
          <w:sz w:val="36"/>
          <w:szCs w:val="36"/>
          <w:lang w:val="en-CA" w:eastAsia="fr-FR"/>
        </w:rPr>
      </w:pPr>
      <w:r w:rsidRPr="006454A1">
        <w:rPr>
          <w:b/>
          <w:color w:val="000000"/>
          <w:sz w:val="36"/>
          <w:szCs w:val="36"/>
          <w:lang w:val="fr"/>
        </w:rPr>
        <w:t>Directives générales sur les propositions</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Les sessions peuvent être organisées i</w:t>
      </w:r>
      <w:r w:rsidR="001C7A95">
        <w:rPr>
          <w:color w:val="000000"/>
          <w:lang w:val="fr"/>
        </w:rPr>
        <w:t>ndividuelle</w:t>
      </w:r>
      <w:r w:rsidRPr="006454A1">
        <w:rPr>
          <w:color w:val="000000"/>
          <w:lang w:val="fr"/>
        </w:rPr>
        <w:t xml:space="preserve"> ou </w:t>
      </w:r>
      <w:r w:rsidR="001C7A95">
        <w:rPr>
          <w:color w:val="000000"/>
          <w:lang w:val="fr"/>
        </w:rPr>
        <w:t>pour un</w:t>
      </w:r>
      <w:r w:rsidRPr="006454A1">
        <w:rPr>
          <w:color w:val="000000"/>
          <w:lang w:val="fr"/>
        </w:rPr>
        <w:t xml:space="preserve"> groupe</w:t>
      </w:r>
      <w:r w:rsidR="001C7A95">
        <w:rPr>
          <w:color w:val="000000"/>
          <w:lang w:val="fr"/>
        </w:rPr>
        <w:t xml:space="preserve"> de présentations</w:t>
      </w:r>
      <w:r w:rsidR="005D1C95">
        <w:rPr>
          <w:color w:val="000000"/>
          <w:lang w:val="fr"/>
        </w:rPr>
        <w:t>.</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 xml:space="preserve">Les sessions peuvent avoir lieu en anglais et/ou </w:t>
      </w:r>
      <w:r w:rsidR="005D027C">
        <w:rPr>
          <w:color w:val="000000"/>
          <w:lang w:val="fr"/>
        </w:rPr>
        <w:t xml:space="preserve">en </w:t>
      </w:r>
      <w:r w:rsidRPr="006454A1">
        <w:rPr>
          <w:color w:val="000000"/>
          <w:lang w:val="fr"/>
        </w:rPr>
        <w:t>français</w:t>
      </w:r>
      <w:r w:rsidR="005D1C95">
        <w:rPr>
          <w:color w:val="000000"/>
          <w:lang w:val="fr"/>
        </w:rPr>
        <w:t>.</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Idéalement, les sessions devraient inclure des présentateurs</w:t>
      </w:r>
      <w:r w:rsidR="005D027C">
        <w:rPr>
          <w:color w:val="000000"/>
          <w:lang w:val="fr"/>
        </w:rPr>
        <w:t xml:space="preserve"> ou présentatrices</w:t>
      </w:r>
      <w:r w:rsidRPr="006454A1">
        <w:rPr>
          <w:color w:val="000000"/>
          <w:lang w:val="fr"/>
        </w:rPr>
        <w:t xml:space="preserve"> de différentes institutions et/ou organisations</w:t>
      </w:r>
      <w:r w:rsidR="005D1C95">
        <w:rPr>
          <w:color w:val="000000"/>
          <w:lang w:val="fr"/>
        </w:rPr>
        <w:t>.</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 xml:space="preserve">Un organisateur </w:t>
      </w:r>
      <w:r w:rsidR="005D027C">
        <w:rPr>
          <w:color w:val="000000"/>
          <w:lang w:val="fr"/>
        </w:rPr>
        <w:t xml:space="preserve">ou une organisatrice </w:t>
      </w:r>
      <w:r w:rsidRPr="006454A1">
        <w:rPr>
          <w:color w:val="000000"/>
          <w:lang w:val="fr"/>
        </w:rPr>
        <w:t xml:space="preserve">de session ne présentant pas dans une session peut agir en tant que </w:t>
      </w:r>
      <w:proofErr w:type="spellStart"/>
      <w:proofErr w:type="gramStart"/>
      <w:r w:rsidRPr="006454A1">
        <w:rPr>
          <w:color w:val="000000"/>
          <w:lang w:val="fr"/>
        </w:rPr>
        <w:t>président</w:t>
      </w:r>
      <w:r w:rsidR="005D027C">
        <w:rPr>
          <w:color w:val="000000"/>
          <w:lang w:val="fr"/>
        </w:rPr>
        <w:t>.e</w:t>
      </w:r>
      <w:proofErr w:type="spellEnd"/>
      <w:proofErr w:type="gramEnd"/>
      <w:r w:rsidRPr="006454A1">
        <w:rPr>
          <w:color w:val="000000"/>
          <w:lang w:val="fr"/>
        </w:rPr>
        <w:t xml:space="preserve"> et/ou </w:t>
      </w:r>
      <w:proofErr w:type="spellStart"/>
      <w:r w:rsidRPr="006454A1">
        <w:rPr>
          <w:color w:val="000000"/>
          <w:lang w:val="fr"/>
        </w:rPr>
        <w:t>intervenant</w:t>
      </w:r>
      <w:r w:rsidR="005D027C">
        <w:rPr>
          <w:color w:val="000000"/>
          <w:lang w:val="fr"/>
        </w:rPr>
        <w:t>.e</w:t>
      </w:r>
      <w:proofErr w:type="spellEnd"/>
      <w:r w:rsidR="005D1C95">
        <w:rPr>
          <w:color w:val="000000"/>
          <w:lang w:val="fr"/>
        </w:rPr>
        <w:t>.</w:t>
      </w:r>
    </w:p>
    <w:p w:rsidR="005D027C" w:rsidRPr="005D027C"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 xml:space="preserve">Les propositions </w:t>
      </w:r>
      <w:r w:rsidR="005D027C">
        <w:rPr>
          <w:color w:val="000000"/>
          <w:lang w:val="fr"/>
        </w:rPr>
        <w:t xml:space="preserve">individuelles </w:t>
      </w:r>
      <w:r w:rsidRPr="006454A1">
        <w:rPr>
          <w:color w:val="000000"/>
          <w:lang w:val="fr"/>
        </w:rPr>
        <w:t xml:space="preserve">devraient </w:t>
      </w:r>
      <w:r w:rsidR="005D027C">
        <w:rPr>
          <w:color w:val="000000"/>
          <w:lang w:val="fr"/>
        </w:rPr>
        <w:t>compter</w:t>
      </w:r>
      <w:r w:rsidRPr="006454A1">
        <w:rPr>
          <w:color w:val="000000"/>
          <w:lang w:val="fr"/>
        </w:rPr>
        <w:t xml:space="preserve"> 250 mots ou moins</w:t>
      </w:r>
      <w:r w:rsidR="005D027C">
        <w:rPr>
          <w:color w:val="000000"/>
          <w:lang w:val="fr"/>
        </w:rPr>
        <w:t xml:space="preserve"> et respecter</w:t>
      </w:r>
      <w:r w:rsidRPr="006454A1">
        <w:rPr>
          <w:color w:val="000000"/>
          <w:lang w:val="fr"/>
        </w:rPr>
        <w:t xml:space="preserve"> </w:t>
      </w:r>
      <w:r w:rsidR="005D027C">
        <w:rPr>
          <w:color w:val="000000"/>
          <w:lang w:val="fr"/>
        </w:rPr>
        <w:t>le</w:t>
      </w:r>
      <w:r w:rsidRPr="006454A1">
        <w:rPr>
          <w:color w:val="000000"/>
          <w:lang w:val="fr"/>
        </w:rPr>
        <w:t xml:space="preserve"> format </w:t>
      </w:r>
      <w:r w:rsidR="005D027C">
        <w:rPr>
          <w:color w:val="000000"/>
          <w:lang w:val="fr"/>
        </w:rPr>
        <w:t>suivant.</w:t>
      </w:r>
    </w:p>
    <w:p w:rsidR="005D027C" w:rsidRPr="005D027C" w:rsidRDefault="005D027C" w:rsidP="005D027C">
      <w:pPr>
        <w:pStyle w:val="Paragraphedeliste"/>
        <w:numPr>
          <w:ilvl w:val="1"/>
          <w:numId w:val="2"/>
        </w:numPr>
        <w:rPr>
          <w:rFonts w:ascii="-webkit-standard" w:eastAsia="Times New Roman" w:hAnsi="-webkit-standard" w:cs="Times New Roman"/>
          <w:color w:val="000000"/>
          <w:lang w:val="en-CA" w:eastAsia="fr-FR"/>
        </w:rPr>
      </w:pPr>
      <w:r>
        <w:rPr>
          <w:color w:val="000000"/>
          <w:lang w:val="fr"/>
        </w:rPr>
        <w:t>Brève description des</w:t>
      </w:r>
      <w:r w:rsidR="006454A1" w:rsidRPr="006454A1">
        <w:rPr>
          <w:color w:val="000000"/>
          <w:lang w:val="fr"/>
        </w:rPr>
        <w:t xml:space="preserve"> objectifs de recherche action </w:t>
      </w:r>
      <w:r>
        <w:rPr>
          <w:color w:val="000000"/>
          <w:lang w:val="fr"/>
        </w:rPr>
        <w:t>poursuivis.</w:t>
      </w:r>
    </w:p>
    <w:p w:rsidR="005D1C95" w:rsidRPr="005D1C95" w:rsidRDefault="005D027C" w:rsidP="005D027C">
      <w:pPr>
        <w:pStyle w:val="Paragraphedeliste"/>
        <w:numPr>
          <w:ilvl w:val="1"/>
          <w:numId w:val="2"/>
        </w:numPr>
        <w:rPr>
          <w:rFonts w:ascii="-webkit-standard" w:eastAsia="Times New Roman" w:hAnsi="-webkit-standard" w:cs="Times New Roman"/>
          <w:color w:val="000000"/>
          <w:lang w:val="en-CA" w:eastAsia="fr-FR"/>
        </w:rPr>
      </w:pPr>
      <w:r>
        <w:rPr>
          <w:color w:val="000000"/>
          <w:lang w:val="fr"/>
        </w:rPr>
        <w:t>L</w:t>
      </w:r>
      <w:r w:rsidR="006454A1" w:rsidRPr="006454A1">
        <w:rPr>
          <w:color w:val="000000"/>
          <w:lang w:val="fr"/>
        </w:rPr>
        <w:t xml:space="preserve">es </w:t>
      </w:r>
      <w:r>
        <w:rPr>
          <w:color w:val="000000"/>
          <w:lang w:val="fr"/>
        </w:rPr>
        <w:t>réalisations</w:t>
      </w:r>
      <w:r w:rsidR="006454A1" w:rsidRPr="006454A1">
        <w:rPr>
          <w:color w:val="000000"/>
          <w:lang w:val="fr"/>
        </w:rPr>
        <w:t xml:space="preserve"> faites pour atteindre </w:t>
      </w:r>
      <w:r>
        <w:rPr>
          <w:color w:val="000000"/>
          <w:lang w:val="fr"/>
        </w:rPr>
        <w:t>l</w:t>
      </w:r>
      <w:r w:rsidR="006454A1" w:rsidRPr="006454A1">
        <w:rPr>
          <w:color w:val="000000"/>
          <w:lang w:val="fr"/>
        </w:rPr>
        <w:t xml:space="preserve">es objectifs </w:t>
      </w:r>
      <w:r>
        <w:rPr>
          <w:color w:val="000000"/>
          <w:lang w:val="fr"/>
        </w:rPr>
        <w:t xml:space="preserve">visés </w:t>
      </w:r>
      <w:r w:rsidR="006454A1" w:rsidRPr="006454A1">
        <w:rPr>
          <w:color w:val="000000"/>
          <w:lang w:val="fr"/>
        </w:rPr>
        <w:t>(p. ex. méthodologie, outils et méthodes théoriques) et les progrès qu</w:t>
      </w:r>
      <w:r w:rsidR="00D0343A">
        <w:rPr>
          <w:color w:val="000000"/>
          <w:lang w:val="fr"/>
        </w:rPr>
        <w:t>i</w:t>
      </w:r>
      <w:r w:rsidR="006454A1" w:rsidRPr="006454A1">
        <w:rPr>
          <w:color w:val="000000"/>
          <w:lang w:val="fr"/>
        </w:rPr>
        <w:t xml:space="preserve"> </w:t>
      </w:r>
      <w:r>
        <w:rPr>
          <w:color w:val="000000"/>
          <w:lang w:val="fr"/>
        </w:rPr>
        <w:t>ont été</w:t>
      </w:r>
      <w:r w:rsidR="006454A1" w:rsidRPr="006454A1">
        <w:rPr>
          <w:color w:val="000000"/>
          <w:lang w:val="fr"/>
        </w:rPr>
        <w:t xml:space="preserve"> réalisés (le cas échéant) </w:t>
      </w:r>
      <w:r>
        <w:rPr>
          <w:color w:val="000000"/>
          <w:lang w:val="fr"/>
        </w:rPr>
        <w:t>pour atteindre</w:t>
      </w:r>
      <w:r w:rsidR="006454A1" w:rsidRPr="006454A1">
        <w:rPr>
          <w:color w:val="000000"/>
          <w:lang w:val="fr"/>
        </w:rPr>
        <w:t xml:space="preserve"> vos objectifs de recherche action (p. ex. résultats, résultats, extrants, changements de programmes, changements de politiques, événements, rassemblements, interventions, etc.). </w:t>
      </w:r>
    </w:p>
    <w:p w:rsidR="006454A1" w:rsidRPr="006454A1" w:rsidRDefault="005D027C" w:rsidP="005D027C">
      <w:pPr>
        <w:pStyle w:val="Paragraphedeliste"/>
        <w:numPr>
          <w:ilvl w:val="2"/>
          <w:numId w:val="2"/>
        </w:numPr>
        <w:rPr>
          <w:rFonts w:ascii="-webkit-standard" w:eastAsia="Times New Roman" w:hAnsi="-webkit-standard" w:cs="Times New Roman"/>
          <w:color w:val="000000"/>
          <w:lang w:val="en-CA" w:eastAsia="fr-FR"/>
        </w:rPr>
      </w:pPr>
      <w:r>
        <w:rPr>
          <w:color w:val="000000"/>
          <w:lang w:val="fr"/>
        </w:rPr>
        <w:t>Indiquez</w:t>
      </w:r>
      <w:r w:rsidR="006454A1" w:rsidRPr="006454A1">
        <w:rPr>
          <w:color w:val="000000"/>
          <w:lang w:val="fr"/>
        </w:rPr>
        <w:t xml:space="preserve"> </w:t>
      </w:r>
      <w:r>
        <w:rPr>
          <w:color w:val="000000"/>
          <w:lang w:val="fr"/>
        </w:rPr>
        <w:t>le format préféré : une communication</w:t>
      </w:r>
      <w:r w:rsidR="006454A1" w:rsidRPr="006454A1">
        <w:rPr>
          <w:color w:val="000000"/>
          <w:lang w:val="fr"/>
        </w:rPr>
        <w:t xml:space="preserve"> </w:t>
      </w:r>
      <w:r>
        <w:rPr>
          <w:color w:val="000000"/>
          <w:lang w:val="fr"/>
        </w:rPr>
        <w:t xml:space="preserve">orale dans un panel, faire partie d’une table ronde, présenter </w:t>
      </w:r>
      <w:r w:rsidR="006454A1" w:rsidRPr="006454A1">
        <w:rPr>
          <w:color w:val="000000"/>
          <w:lang w:val="fr"/>
        </w:rPr>
        <w:t>une affiche</w:t>
      </w:r>
      <w:r>
        <w:rPr>
          <w:color w:val="000000"/>
          <w:lang w:val="fr"/>
        </w:rPr>
        <w:t>..</w:t>
      </w:r>
      <w:r w:rsidR="006454A1" w:rsidRPr="006454A1">
        <w:rPr>
          <w:color w:val="000000"/>
          <w:lang w:val="fr"/>
        </w:rPr>
        <w:t>.</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lastRenderedPageBreak/>
        <w:t xml:space="preserve">Les propositions de session devraient </w:t>
      </w:r>
      <w:r w:rsidR="005D027C">
        <w:rPr>
          <w:color w:val="000000"/>
          <w:lang w:val="fr"/>
        </w:rPr>
        <w:t>compter</w:t>
      </w:r>
      <w:r w:rsidRPr="006454A1">
        <w:rPr>
          <w:color w:val="000000"/>
          <w:lang w:val="fr"/>
        </w:rPr>
        <w:t xml:space="preserve"> 500 mots ou moins et devraient décrire les buts/objectifs globaux de la session</w:t>
      </w:r>
      <w:r w:rsidR="005D027C">
        <w:rPr>
          <w:color w:val="000000"/>
          <w:lang w:val="fr"/>
        </w:rPr>
        <w:t xml:space="preserve">. Chaque proposition doit inclure en une </w:t>
      </w:r>
      <w:r w:rsidRPr="006454A1">
        <w:rPr>
          <w:color w:val="000000"/>
          <w:lang w:val="fr"/>
        </w:rPr>
        <w:t xml:space="preserve">100 </w:t>
      </w:r>
      <w:r w:rsidR="005D027C">
        <w:rPr>
          <w:color w:val="000000"/>
          <w:lang w:val="fr"/>
        </w:rPr>
        <w:t>de mots les contributions</w:t>
      </w:r>
      <w:r w:rsidRPr="006454A1">
        <w:rPr>
          <w:color w:val="000000"/>
          <w:lang w:val="fr"/>
        </w:rPr>
        <w:t xml:space="preserve"> de </w:t>
      </w:r>
      <w:r w:rsidR="005D027C">
        <w:rPr>
          <w:color w:val="000000"/>
          <w:lang w:val="fr"/>
        </w:rPr>
        <w:t>de chacun des panelistes</w:t>
      </w:r>
      <w:r w:rsidRPr="006454A1">
        <w:rPr>
          <w:color w:val="000000"/>
          <w:lang w:val="fr"/>
        </w:rPr>
        <w:t>.</w:t>
      </w:r>
    </w:p>
    <w:p w:rsidR="006454A1" w:rsidRPr="006454A1" w:rsidRDefault="006454A1" w:rsidP="006454A1">
      <w:pPr>
        <w:pStyle w:val="Paragraphedeliste"/>
        <w:numPr>
          <w:ilvl w:val="0"/>
          <w:numId w:val="2"/>
        </w:numPr>
        <w:rPr>
          <w:rFonts w:ascii="-webkit-standard" w:eastAsia="Times New Roman" w:hAnsi="-webkit-standard" w:cs="Times New Roman"/>
          <w:color w:val="000000"/>
          <w:lang w:val="en-CA" w:eastAsia="fr-FR"/>
        </w:rPr>
      </w:pPr>
      <w:r w:rsidRPr="006454A1">
        <w:rPr>
          <w:color w:val="000000"/>
          <w:lang w:val="fr"/>
        </w:rPr>
        <w:t xml:space="preserve">Les propositions d'ateliers devraient </w:t>
      </w:r>
      <w:r w:rsidR="005D027C">
        <w:rPr>
          <w:color w:val="000000"/>
          <w:lang w:val="fr"/>
        </w:rPr>
        <w:t>compter</w:t>
      </w:r>
      <w:r w:rsidRPr="006454A1">
        <w:rPr>
          <w:color w:val="000000"/>
          <w:lang w:val="fr"/>
        </w:rPr>
        <w:t xml:space="preserve"> 500 mots ou moins </w:t>
      </w:r>
      <w:r w:rsidR="005D027C">
        <w:rPr>
          <w:color w:val="000000"/>
          <w:lang w:val="fr"/>
        </w:rPr>
        <w:t>dont :</w:t>
      </w:r>
      <w:r w:rsidRPr="006454A1">
        <w:rPr>
          <w:color w:val="000000"/>
          <w:lang w:val="fr"/>
        </w:rPr>
        <w:t xml:space="preserve"> </w:t>
      </w:r>
      <w:r w:rsidR="005D027C">
        <w:rPr>
          <w:color w:val="000000"/>
          <w:lang w:val="fr"/>
        </w:rPr>
        <w:t>les</w:t>
      </w:r>
      <w:r w:rsidRPr="006454A1">
        <w:rPr>
          <w:color w:val="000000"/>
          <w:lang w:val="fr"/>
        </w:rPr>
        <w:t xml:space="preserve"> buts/objectifs globaux de l'atelier</w:t>
      </w:r>
      <w:r w:rsidR="005D027C">
        <w:rPr>
          <w:color w:val="000000"/>
          <w:lang w:val="fr"/>
        </w:rPr>
        <w:t xml:space="preserve"> </w:t>
      </w:r>
      <w:r w:rsidRPr="006454A1">
        <w:rPr>
          <w:color w:val="000000"/>
          <w:lang w:val="fr"/>
        </w:rPr>
        <w:t>; la structure de l'atelier</w:t>
      </w:r>
      <w:r w:rsidR="005D027C">
        <w:rPr>
          <w:color w:val="000000"/>
          <w:lang w:val="fr"/>
        </w:rPr>
        <w:t xml:space="preserve"> </w:t>
      </w:r>
      <w:r w:rsidRPr="006454A1">
        <w:rPr>
          <w:color w:val="000000"/>
          <w:lang w:val="fr"/>
        </w:rPr>
        <w:t xml:space="preserve">; </w:t>
      </w:r>
      <w:r w:rsidR="005D027C">
        <w:rPr>
          <w:color w:val="000000"/>
          <w:lang w:val="fr"/>
        </w:rPr>
        <w:t>si l’atelier</w:t>
      </w:r>
      <w:r w:rsidR="005D027C" w:rsidRPr="006454A1">
        <w:rPr>
          <w:color w:val="000000"/>
          <w:lang w:val="fr"/>
        </w:rPr>
        <w:t xml:space="preserve"> </w:t>
      </w:r>
      <w:r w:rsidR="005D027C">
        <w:rPr>
          <w:color w:val="000000"/>
          <w:lang w:val="fr"/>
        </w:rPr>
        <w:t xml:space="preserve">ne vise </w:t>
      </w:r>
      <w:r w:rsidR="005D027C" w:rsidRPr="006454A1">
        <w:rPr>
          <w:color w:val="000000"/>
          <w:lang w:val="fr"/>
        </w:rPr>
        <w:t>pas un auditoire général</w:t>
      </w:r>
      <w:r w:rsidR="005D027C">
        <w:rPr>
          <w:color w:val="000000"/>
          <w:lang w:val="fr"/>
        </w:rPr>
        <w:t xml:space="preserve">, indiquez le nombre visé de personnes </w:t>
      </w:r>
      <w:r w:rsidRPr="006454A1">
        <w:rPr>
          <w:color w:val="000000"/>
          <w:lang w:val="fr"/>
        </w:rPr>
        <w:t xml:space="preserve">et </w:t>
      </w:r>
      <w:r w:rsidR="005D027C">
        <w:rPr>
          <w:color w:val="000000"/>
          <w:lang w:val="fr"/>
        </w:rPr>
        <w:t xml:space="preserve">spécifiez </w:t>
      </w:r>
      <w:r w:rsidRPr="006454A1">
        <w:rPr>
          <w:color w:val="000000"/>
          <w:lang w:val="fr"/>
        </w:rPr>
        <w:t>le groupe cibl</w:t>
      </w:r>
      <w:r w:rsidR="005D027C">
        <w:rPr>
          <w:color w:val="000000"/>
          <w:lang w:val="fr"/>
        </w:rPr>
        <w:t>é</w:t>
      </w:r>
      <w:r w:rsidRPr="006454A1">
        <w:rPr>
          <w:color w:val="000000"/>
          <w:lang w:val="fr"/>
        </w:rPr>
        <w:t xml:space="preserve"> (p. ex., </w:t>
      </w:r>
      <w:proofErr w:type="spellStart"/>
      <w:r w:rsidRPr="006454A1">
        <w:rPr>
          <w:color w:val="000000"/>
          <w:lang w:val="fr"/>
        </w:rPr>
        <w:t>chercheur</w:t>
      </w:r>
      <w:r w:rsidR="005D027C">
        <w:rPr>
          <w:color w:val="000000"/>
          <w:lang w:val="fr"/>
        </w:rPr>
        <w:t>.</w:t>
      </w:r>
      <w:proofErr w:type="gramStart"/>
      <w:r w:rsidR="005D027C">
        <w:rPr>
          <w:color w:val="000000"/>
          <w:lang w:val="fr"/>
        </w:rPr>
        <w:t>e.</w:t>
      </w:r>
      <w:r w:rsidRPr="006454A1">
        <w:rPr>
          <w:color w:val="000000"/>
          <w:lang w:val="fr"/>
        </w:rPr>
        <w:t>s</w:t>
      </w:r>
      <w:proofErr w:type="spellEnd"/>
      <w:proofErr w:type="gramEnd"/>
      <w:r w:rsidRPr="006454A1">
        <w:rPr>
          <w:color w:val="000000"/>
          <w:lang w:val="fr"/>
        </w:rPr>
        <w:t xml:space="preserve"> en </w:t>
      </w:r>
      <w:r w:rsidR="005D027C">
        <w:rPr>
          <w:color w:val="000000"/>
          <w:lang w:val="fr"/>
        </w:rPr>
        <w:t xml:space="preserve">recherche </w:t>
      </w:r>
      <w:r w:rsidRPr="006454A1">
        <w:rPr>
          <w:color w:val="000000"/>
          <w:lang w:val="fr"/>
        </w:rPr>
        <w:t xml:space="preserve">action artistique ou </w:t>
      </w:r>
      <w:proofErr w:type="spellStart"/>
      <w:r w:rsidRPr="006454A1">
        <w:rPr>
          <w:color w:val="000000"/>
          <w:lang w:val="fr"/>
        </w:rPr>
        <w:t>chercheur</w:t>
      </w:r>
      <w:r w:rsidR="005D027C">
        <w:rPr>
          <w:color w:val="000000"/>
          <w:lang w:val="fr"/>
        </w:rPr>
        <w:t>.e.</w:t>
      </w:r>
      <w:r w:rsidRPr="006454A1">
        <w:rPr>
          <w:color w:val="000000"/>
          <w:lang w:val="fr"/>
        </w:rPr>
        <w:t>s</w:t>
      </w:r>
      <w:proofErr w:type="spellEnd"/>
      <w:r w:rsidRPr="006454A1">
        <w:rPr>
          <w:color w:val="000000"/>
          <w:lang w:val="fr"/>
        </w:rPr>
        <w:t xml:space="preserve"> en </w:t>
      </w:r>
      <w:r w:rsidR="005D027C">
        <w:rPr>
          <w:color w:val="000000"/>
          <w:lang w:val="fr"/>
        </w:rPr>
        <w:t xml:space="preserve">recherche </w:t>
      </w:r>
      <w:r w:rsidRPr="006454A1">
        <w:rPr>
          <w:color w:val="000000"/>
          <w:lang w:val="fr"/>
        </w:rPr>
        <w:t>action participative pour les jeunes),.</w:t>
      </w:r>
    </w:p>
    <w:p w:rsidR="006454A1" w:rsidRPr="006454A1" w:rsidRDefault="006454A1" w:rsidP="006454A1">
      <w:pPr>
        <w:spacing w:before="360" w:after="300"/>
        <w:outlineLvl w:val="1"/>
        <w:rPr>
          <w:rFonts w:ascii="-webkit-standard" w:eastAsia="Times New Roman" w:hAnsi="-webkit-standard" w:cs="Times New Roman"/>
          <w:b/>
          <w:bCs/>
          <w:color w:val="000000"/>
          <w:sz w:val="36"/>
          <w:szCs w:val="36"/>
          <w:lang w:val="en-CA" w:eastAsia="fr-FR"/>
        </w:rPr>
      </w:pPr>
      <w:r w:rsidRPr="006454A1">
        <w:rPr>
          <w:b/>
          <w:color w:val="000000"/>
          <w:lang w:val="fr"/>
        </w:rPr>
        <w:t>Formats de</w:t>
      </w:r>
      <w:r w:rsidR="005D027C">
        <w:rPr>
          <w:b/>
          <w:color w:val="000000"/>
          <w:lang w:val="fr"/>
        </w:rPr>
        <w:t>s</w:t>
      </w:r>
      <w:r w:rsidRPr="006454A1">
        <w:rPr>
          <w:b/>
          <w:color w:val="000000"/>
          <w:lang w:val="fr"/>
        </w:rPr>
        <w:t xml:space="preserve"> session</w:t>
      </w:r>
      <w:r w:rsidR="005D027C">
        <w:rPr>
          <w:b/>
          <w:color w:val="000000"/>
          <w:lang w:val="fr"/>
        </w:rPr>
        <w:t>s</w:t>
      </w:r>
    </w:p>
    <w:p w:rsidR="006454A1" w:rsidRPr="006454A1" w:rsidRDefault="006454A1" w:rsidP="006454A1">
      <w:pPr>
        <w:spacing w:after="340"/>
        <w:rPr>
          <w:rFonts w:ascii="-webkit-standard" w:eastAsia="Times New Roman" w:hAnsi="-webkit-standard" w:cs="Times New Roman"/>
          <w:color w:val="000000"/>
          <w:lang w:val="en-CA" w:eastAsia="fr-FR"/>
        </w:rPr>
      </w:pPr>
      <w:r w:rsidRPr="006454A1">
        <w:rPr>
          <w:color w:val="000000"/>
          <w:lang w:val="fr"/>
        </w:rPr>
        <w:t>Toutes les séances ont une durée de 90 minutes et peuvent prendre les formes suivantes</w:t>
      </w:r>
      <w:r w:rsidR="005D027C">
        <w:rPr>
          <w:color w:val="000000"/>
          <w:lang w:val="fr"/>
        </w:rPr>
        <w:t>.</w:t>
      </w:r>
    </w:p>
    <w:p w:rsidR="006454A1" w:rsidRPr="005D027C" w:rsidRDefault="006454A1" w:rsidP="006454A1">
      <w:pPr>
        <w:spacing w:before="280" w:after="300"/>
        <w:outlineLvl w:val="2"/>
        <w:rPr>
          <w:rFonts w:ascii="-webkit-standard" w:eastAsia="Times New Roman" w:hAnsi="-webkit-standard" w:cs="Times New Roman"/>
          <w:bCs/>
          <w:i/>
          <w:color w:val="000000"/>
          <w:sz w:val="27"/>
          <w:szCs w:val="27"/>
          <w:lang w:val="en-CA" w:eastAsia="fr-FR"/>
        </w:rPr>
      </w:pPr>
      <w:r w:rsidRPr="005D027C">
        <w:rPr>
          <w:i/>
          <w:color w:val="000000"/>
          <w:lang w:val="fr"/>
        </w:rPr>
        <w:t>Sessions ordinaires</w:t>
      </w:r>
    </w:p>
    <w:p w:rsidR="006454A1" w:rsidRPr="006454A1" w:rsidRDefault="006454A1" w:rsidP="006454A1">
      <w:pPr>
        <w:pStyle w:val="Paragraphedeliste"/>
        <w:numPr>
          <w:ilvl w:val="0"/>
          <w:numId w:val="4"/>
        </w:numPr>
        <w:rPr>
          <w:rFonts w:ascii="-webkit-standard" w:eastAsia="Times New Roman" w:hAnsi="-webkit-standard" w:cs="Times New Roman"/>
          <w:color w:val="000000"/>
          <w:lang w:val="en-CA" w:eastAsia="fr-FR"/>
        </w:rPr>
      </w:pPr>
      <w:r w:rsidRPr="006454A1">
        <w:rPr>
          <w:color w:val="000000"/>
          <w:lang w:val="fr"/>
        </w:rPr>
        <w:t>Entre 3 et 5 présentations</w:t>
      </w:r>
      <w:r w:rsidR="005D027C">
        <w:rPr>
          <w:color w:val="000000"/>
          <w:lang w:val="fr"/>
        </w:rPr>
        <w:t xml:space="preserve"> (préférablement 4).</w:t>
      </w:r>
    </w:p>
    <w:p w:rsidR="006454A1" w:rsidRPr="006454A1" w:rsidRDefault="006454A1" w:rsidP="006454A1">
      <w:pPr>
        <w:pStyle w:val="Paragraphedeliste"/>
        <w:numPr>
          <w:ilvl w:val="0"/>
          <w:numId w:val="4"/>
        </w:numPr>
        <w:rPr>
          <w:rFonts w:ascii="-webkit-standard" w:eastAsia="Times New Roman" w:hAnsi="-webkit-standard" w:cs="Times New Roman"/>
          <w:color w:val="000000"/>
          <w:lang w:val="en-CA" w:eastAsia="fr-FR"/>
        </w:rPr>
      </w:pPr>
      <w:r w:rsidRPr="006454A1">
        <w:rPr>
          <w:color w:val="000000"/>
          <w:lang w:val="fr"/>
        </w:rPr>
        <w:t>Le temps de présentation est limité</w:t>
      </w:r>
      <w:r w:rsidR="005D027C">
        <w:rPr>
          <w:color w:val="000000"/>
          <w:lang w:val="fr"/>
        </w:rPr>
        <w:t> :</w:t>
      </w:r>
    </w:p>
    <w:p w:rsidR="006454A1" w:rsidRPr="006454A1" w:rsidRDefault="006454A1" w:rsidP="006454A1">
      <w:pPr>
        <w:pStyle w:val="Paragraphedeliste"/>
        <w:numPr>
          <w:ilvl w:val="1"/>
          <w:numId w:val="4"/>
        </w:numPr>
        <w:rPr>
          <w:rFonts w:ascii="-webkit-standard" w:eastAsia="Times New Roman" w:hAnsi="-webkit-standard" w:cs="Times New Roman"/>
          <w:color w:val="000000"/>
          <w:lang w:val="en-CA" w:eastAsia="fr-FR"/>
        </w:rPr>
      </w:pPr>
      <w:r w:rsidRPr="006454A1">
        <w:rPr>
          <w:color w:val="000000"/>
          <w:lang w:val="fr"/>
        </w:rPr>
        <w:t xml:space="preserve">20 minutes </w:t>
      </w:r>
      <w:r w:rsidR="0096429F">
        <w:rPr>
          <w:color w:val="000000"/>
          <w:lang w:val="fr"/>
        </w:rPr>
        <w:t xml:space="preserve">par personne </w:t>
      </w:r>
      <w:r w:rsidRPr="006454A1">
        <w:rPr>
          <w:color w:val="000000"/>
          <w:lang w:val="fr"/>
        </w:rPr>
        <w:t>pour une séance avec trois présentations</w:t>
      </w:r>
    </w:p>
    <w:p w:rsidR="006454A1" w:rsidRPr="006454A1" w:rsidRDefault="006454A1" w:rsidP="006454A1">
      <w:pPr>
        <w:pStyle w:val="Paragraphedeliste"/>
        <w:numPr>
          <w:ilvl w:val="1"/>
          <w:numId w:val="4"/>
        </w:numPr>
        <w:rPr>
          <w:rFonts w:ascii="-webkit-standard" w:eastAsia="Times New Roman" w:hAnsi="-webkit-standard" w:cs="Times New Roman"/>
          <w:color w:val="000000"/>
          <w:lang w:val="en-CA" w:eastAsia="fr-FR"/>
        </w:rPr>
      </w:pPr>
      <w:r w:rsidRPr="006454A1">
        <w:rPr>
          <w:color w:val="000000"/>
          <w:lang w:val="fr"/>
        </w:rPr>
        <w:t xml:space="preserve">15 minutes </w:t>
      </w:r>
      <w:r w:rsidR="0096429F">
        <w:rPr>
          <w:color w:val="000000"/>
          <w:lang w:val="fr"/>
        </w:rPr>
        <w:t xml:space="preserve">par personne </w:t>
      </w:r>
      <w:r w:rsidRPr="006454A1">
        <w:rPr>
          <w:color w:val="000000"/>
          <w:lang w:val="fr"/>
        </w:rPr>
        <w:t>pour une séance avec quatre présentations</w:t>
      </w:r>
      <w:r w:rsidR="0096429F">
        <w:rPr>
          <w:color w:val="000000"/>
          <w:lang w:val="fr"/>
        </w:rPr>
        <w:t>.</w:t>
      </w:r>
    </w:p>
    <w:p w:rsidR="006454A1" w:rsidRPr="006454A1" w:rsidRDefault="006454A1" w:rsidP="006454A1">
      <w:pPr>
        <w:pStyle w:val="Paragraphedeliste"/>
        <w:numPr>
          <w:ilvl w:val="1"/>
          <w:numId w:val="4"/>
        </w:numPr>
        <w:rPr>
          <w:rFonts w:ascii="-webkit-standard" w:eastAsia="Times New Roman" w:hAnsi="-webkit-standard" w:cs="Times New Roman"/>
          <w:color w:val="000000"/>
          <w:lang w:val="en-CA" w:eastAsia="fr-FR"/>
        </w:rPr>
      </w:pPr>
      <w:r w:rsidRPr="006454A1">
        <w:rPr>
          <w:color w:val="000000"/>
          <w:lang w:val="fr"/>
        </w:rPr>
        <w:t>1</w:t>
      </w:r>
      <w:r w:rsidR="0096429F">
        <w:rPr>
          <w:color w:val="000000"/>
          <w:lang w:val="fr"/>
        </w:rPr>
        <w:t>0</w:t>
      </w:r>
      <w:r w:rsidRPr="006454A1">
        <w:rPr>
          <w:color w:val="000000"/>
          <w:lang w:val="fr"/>
        </w:rPr>
        <w:t xml:space="preserve"> minutes </w:t>
      </w:r>
      <w:r w:rsidR="0096429F">
        <w:rPr>
          <w:color w:val="000000"/>
          <w:lang w:val="fr"/>
        </w:rPr>
        <w:t>par personne</w:t>
      </w:r>
      <w:r w:rsidRPr="006454A1">
        <w:rPr>
          <w:color w:val="000000"/>
          <w:lang w:val="fr"/>
        </w:rPr>
        <w:t xml:space="preserve"> pour une séance avec cinq présentations</w:t>
      </w:r>
      <w:r w:rsidR="0096429F">
        <w:rPr>
          <w:color w:val="000000"/>
          <w:lang w:val="fr"/>
        </w:rPr>
        <w:t>.</w:t>
      </w:r>
    </w:p>
    <w:p w:rsidR="006454A1" w:rsidRPr="006454A1" w:rsidRDefault="0096429F" w:rsidP="006454A1">
      <w:pPr>
        <w:pStyle w:val="Paragraphedeliste"/>
        <w:numPr>
          <w:ilvl w:val="0"/>
          <w:numId w:val="4"/>
        </w:numPr>
        <w:rPr>
          <w:rFonts w:ascii="-webkit-standard" w:eastAsia="Times New Roman" w:hAnsi="-webkit-standard" w:cs="Times New Roman"/>
          <w:color w:val="000000"/>
          <w:lang w:val="en-CA" w:eastAsia="fr-FR"/>
        </w:rPr>
      </w:pPr>
      <w:r>
        <w:rPr>
          <w:color w:val="000000"/>
          <w:lang w:val="fr"/>
        </w:rPr>
        <w:t>Un support audio-visuel</w:t>
      </w:r>
      <w:r w:rsidR="006454A1" w:rsidRPr="006454A1">
        <w:rPr>
          <w:color w:val="000000"/>
          <w:lang w:val="fr"/>
        </w:rPr>
        <w:t xml:space="preserve"> sera disponible pour les présentations, s'il vous plaît apporte</w:t>
      </w:r>
      <w:r>
        <w:rPr>
          <w:color w:val="000000"/>
          <w:lang w:val="fr"/>
        </w:rPr>
        <w:t>z</w:t>
      </w:r>
      <w:r w:rsidR="006454A1" w:rsidRPr="006454A1">
        <w:rPr>
          <w:color w:val="000000"/>
          <w:lang w:val="fr"/>
        </w:rPr>
        <w:t xml:space="preserve"> votre ordinateur et </w:t>
      </w:r>
      <w:r>
        <w:rPr>
          <w:color w:val="000000"/>
          <w:lang w:val="fr"/>
        </w:rPr>
        <w:t xml:space="preserve">les </w:t>
      </w:r>
      <w:r w:rsidR="006454A1" w:rsidRPr="006454A1">
        <w:rPr>
          <w:color w:val="000000"/>
          <w:lang w:val="fr"/>
        </w:rPr>
        <w:t>adaptateur</w:t>
      </w:r>
      <w:r>
        <w:rPr>
          <w:color w:val="000000"/>
          <w:lang w:val="fr"/>
        </w:rPr>
        <w:t>s</w:t>
      </w:r>
      <w:r w:rsidR="006454A1" w:rsidRPr="006454A1">
        <w:rPr>
          <w:color w:val="000000"/>
          <w:lang w:val="fr"/>
        </w:rPr>
        <w:t xml:space="preserve"> </w:t>
      </w:r>
      <w:r>
        <w:rPr>
          <w:color w:val="000000"/>
          <w:lang w:val="fr"/>
        </w:rPr>
        <w:t>requis au besoin</w:t>
      </w:r>
    </w:p>
    <w:p w:rsidR="006454A1" w:rsidRPr="006454A1" w:rsidRDefault="0096429F" w:rsidP="006454A1">
      <w:pPr>
        <w:pStyle w:val="Paragraphedeliste"/>
        <w:numPr>
          <w:ilvl w:val="0"/>
          <w:numId w:val="4"/>
        </w:numPr>
        <w:rPr>
          <w:rFonts w:ascii="-webkit-standard" w:eastAsia="Times New Roman" w:hAnsi="-webkit-standard" w:cs="Times New Roman"/>
          <w:color w:val="000000"/>
          <w:lang w:val="en-CA" w:eastAsia="fr-FR"/>
        </w:rPr>
      </w:pPr>
      <w:r>
        <w:rPr>
          <w:color w:val="000000"/>
          <w:lang w:val="fr"/>
        </w:rPr>
        <w:t>Les sessions</w:t>
      </w:r>
      <w:r w:rsidR="006454A1" w:rsidRPr="006454A1">
        <w:rPr>
          <w:color w:val="000000"/>
          <w:lang w:val="fr"/>
        </w:rPr>
        <w:t xml:space="preserve"> se déroulent dans </w:t>
      </w:r>
      <w:r>
        <w:rPr>
          <w:color w:val="000000"/>
          <w:lang w:val="fr"/>
        </w:rPr>
        <w:t>des salles de classe classique</w:t>
      </w:r>
      <w:r w:rsidR="006454A1" w:rsidRPr="006454A1">
        <w:rPr>
          <w:color w:val="000000"/>
          <w:lang w:val="fr"/>
        </w:rPr>
        <w:t xml:space="preserve"> avec une capacité de 25</w:t>
      </w:r>
      <w:r>
        <w:rPr>
          <w:color w:val="000000"/>
          <w:lang w:val="fr"/>
        </w:rPr>
        <w:t xml:space="preserve"> à </w:t>
      </w:r>
      <w:r w:rsidR="006454A1" w:rsidRPr="006454A1">
        <w:rPr>
          <w:color w:val="000000"/>
          <w:lang w:val="fr"/>
        </w:rPr>
        <w:t>50 personnes</w:t>
      </w:r>
    </w:p>
    <w:p w:rsidR="006454A1" w:rsidRPr="0096429F" w:rsidRDefault="006454A1" w:rsidP="006454A1">
      <w:pPr>
        <w:spacing w:before="280" w:after="300"/>
        <w:outlineLvl w:val="2"/>
        <w:rPr>
          <w:rFonts w:ascii="-webkit-standard" w:eastAsia="Times New Roman" w:hAnsi="-webkit-standard" w:cs="Times New Roman"/>
          <w:bCs/>
          <w:i/>
          <w:color w:val="000000"/>
          <w:sz w:val="27"/>
          <w:szCs w:val="27"/>
          <w:lang w:val="en-CA" w:eastAsia="fr-FR"/>
        </w:rPr>
      </w:pPr>
      <w:r w:rsidRPr="0096429F">
        <w:rPr>
          <w:i/>
          <w:color w:val="000000"/>
          <w:lang w:val="fr"/>
        </w:rPr>
        <w:t>Tables rondes</w:t>
      </w:r>
    </w:p>
    <w:p w:rsidR="006454A1" w:rsidRPr="006454A1" w:rsidRDefault="006454A1" w:rsidP="006454A1">
      <w:pPr>
        <w:pStyle w:val="Paragraphedeliste"/>
        <w:numPr>
          <w:ilvl w:val="0"/>
          <w:numId w:val="5"/>
        </w:numPr>
        <w:rPr>
          <w:rFonts w:ascii="-webkit-standard" w:eastAsia="Times New Roman" w:hAnsi="-webkit-standard" w:cs="Times New Roman"/>
          <w:color w:val="000000"/>
          <w:lang w:val="en-CA" w:eastAsia="fr-FR"/>
        </w:rPr>
      </w:pPr>
      <w:r w:rsidRPr="006454A1">
        <w:rPr>
          <w:color w:val="000000"/>
          <w:lang w:val="fr"/>
        </w:rPr>
        <w:t xml:space="preserve">Deux tables rondes </w:t>
      </w:r>
      <w:r w:rsidR="0096429F">
        <w:rPr>
          <w:color w:val="000000"/>
          <w:lang w:val="fr"/>
        </w:rPr>
        <w:t>partageront</w:t>
      </w:r>
      <w:r w:rsidRPr="006454A1">
        <w:rPr>
          <w:color w:val="000000"/>
          <w:lang w:val="fr"/>
        </w:rPr>
        <w:t xml:space="preserve"> une grande salle</w:t>
      </w:r>
      <w:r w:rsidR="0096429F">
        <w:rPr>
          <w:color w:val="000000"/>
          <w:lang w:val="fr"/>
        </w:rPr>
        <w:t>.</w:t>
      </w:r>
    </w:p>
    <w:p w:rsidR="006454A1" w:rsidRPr="006454A1" w:rsidRDefault="006454A1" w:rsidP="006454A1">
      <w:pPr>
        <w:pStyle w:val="Paragraphedeliste"/>
        <w:numPr>
          <w:ilvl w:val="1"/>
          <w:numId w:val="5"/>
        </w:numPr>
        <w:rPr>
          <w:rFonts w:ascii="-webkit-standard" w:eastAsia="Times New Roman" w:hAnsi="-webkit-standard" w:cs="Times New Roman"/>
          <w:color w:val="000000"/>
          <w:lang w:val="en-CA" w:eastAsia="fr-FR"/>
        </w:rPr>
      </w:pPr>
      <w:r w:rsidRPr="006454A1">
        <w:rPr>
          <w:color w:val="000000"/>
          <w:lang w:val="fr"/>
        </w:rPr>
        <w:t xml:space="preserve">Chaque table </w:t>
      </w:r>
      <w:r w:rsidR="0096429F">
        <w:rPr>
          <w:color w:val="000000"/>
          <w:lang w:val="fr"/>
        </w:rPr>
        <w:t>ronde pourra</w:t>
      </w:r>
      <w:r w:rsidRPr="006454A1">
        <w:rPr>
          <w:color w:val="000000"/>
          <w:lang w:val="fr"/>
        </w:rPr>
        <w:t xml:space="preserve"> accueillir </w:t>
      </w:r>
      <w:r w:rsidRPr="006454A1">
        <w:rPr>
          <w:b/>
          <w:color w:val="000000"/>
          <w:lang w:val="fr"/>
        </w:rPr>
        <w:t>10 personnes</w:t>
      </w:r>
      <w:r w:rsidRPr="006454A1">
        <w:rPr>
          <w:color w:val="000000"/>
          <w:lang w:val="fr"/>
        </w:rPr>
        <w:t xml:space="preserve"> (participant</w:t>
      </w:r>
      <w:r w:rsidR="0096429F">
        <w:rPr>
          <w:color w:val="000000"/>
          <w:lang w:val="fr"/>
        </w:rPr>
        <w:t>.e</w:t>
      </w:r>
      <w:r w:rsidRPr="006454A1">
        <w:rPr>
          <w:color w:val="000000"/>
          <w:lang w:val="fr"/>
        </w:rPr>
        <w:t>s et observateurs</w:t>
      </w:r>
      <w:r w:rsidR="0096429F">
        <w:rPr>
          <w:color w:val="000000"/>
          <w:lang w:val="fr"/>
        </w:rPr>
        <w:t>/</w:t>
      </w:r>
      <w:proofErr w:type="spellStart"/>
      <w:r w:rsidR="0096429F">
        <w:rPr>
          <w:color w:val="000000"/>
          <w:lang w:val="fr"/>
        </w:rPr>
        <w:t>trices</w:t>
      </w:r>
      <w:proofErr w:type="spellEnd"/>
      <w:r w:rsidRPr="006454A1">
        <w:rPr>
          <w:color w:val="000000"/>
          <w:lang w:val="fr"/>
        </w:rPr>
        <w:t>)</w:t>
      </w:r>
      <w:r w:rsidR="0096429F">
        <w:rPr>
          <w:color w:val="000000"/>
          <w:lang w:val="fr"/>
        </w:rPr>
        <w:t>.</w:t>
      </w:r>
    </w:p>
    <w:p w:rsidR="006454A1" w:rsidRPr="006454A1" w:rsidRDefault="0096429F" w:rsidP="006454A1">
      <w:pPr>
        <w:pStyle w:val="Paragraphedeliste"/>
        <w:numPr>
          <w:ilvl w:val="0"/>
          <w:numId w:val="5"/>
        </w:numPr>
        <w:rPr>
          <w:rFonts w:ascii="-webkit-standard" w:eastAsia="Times New Roman" w:hAnsi="-webkit-standard" w:cs="Times New Roman"/>
          <w:color w:val="000000"/>
          <w:lang w:val="en-CA" w:eastAsia="fr-FR"/>
        </w:rPr>
      </w:pPr>
      <w:r>
        <w:rPr>
          <w:color w:val="000000"/>
          <w:lang w:val="fr"/>
        </w:rPr>
        <w:t>Ce format est r</w:t>
      </w:r>
      <w:r w:rsidR="006454A1" w:rsidRPr="006454A1">
        <w:rPr>
          <w:color w:val="000000"/>
          <w:lang w:val="fr"/>
        </w:rPr>
        <w:t xml:space="preserve">ecommandé pour les présentations </w:t>
      </w:r>
      <w:r>
        <w:rPr>
          <w:color w:val="000000"/>
          <w:lang w:val="fr"/>
        </w:rPr>
        <w:t>portant</w:t>
      </w:r>
      <w:r w:rsidR="006454A1" w:rsidRPr="006454A1">
        <w:rPr>
          <w:color w:val="000000"/>
          <w:lang w:val="fr"/>
        </w:rPr>
        <w:t xml:space="preserve"> sur </w:t>
      </w:r>
      <w:r>
        <w:rPr>
          <w:color w:val="000000"/>
          <w:lang w:val="fr"/>
        </w:rPr>
        <w:t>des activités de</w:t>
      </w:r>
      <w:r w:rsidR="006454A1" w:rsidRPr="006454A1">
        <w:rPr>
          <w:color w:val="000000"/>
          <w:lang w:val="fr"/>
        </w:rPr>
        <w:t xml:space="preserve"> recherche en cours ou </w:t>
      </w:r>
      <w:r>
        <w:rPr>
          <w:color w:val="000000"/>
          <w:lang w:val="fr"/>
        </w:rPr>
        <w:t xml:space="preserve">pour </w:t>
      </w:r>
      <w:r w:rsidR="006454A1" w:rsidRPr="006454A1">
        <w:rPr>
          <w:color w:val="000000"/>
          <w:lang w:val="fr"/>
        </w:rPr>
        <w:t xml:space="preserve">des discussions thématiques générales sur les travaux </w:t>
      </w:r>
      <w:r>
        <w:rPr>
          <w:color w:val="000000"/>
          <w:lang w:val="fr"/>
        </w:rPr>
        <w:t>portant sur</w:t>
      </w:r>
      <w:r w:rsidR="006454A1" w:rsidRPr="006454A1">
        <w:rPr>
          <w:color w:val="000000"/>
          <w:lang w:val="fr"/>
        </w:rPr>
        <w:t xml:space="preserve"> un domaine </w:t>
      </w:r>
      <w:r>
        <w:rPr>
          <w:color w:val="000000"/>
          <w:lang w:val="fr"/>
        </w:rPr>
        <w:t>ou une question ciblée.</w:t>
      </w:r>
    </w:p>
    <w:p w:rsidR="0096429F" w:rsidRPr="0096429F" w:rsidRDefault="0096429F" w:rsidP="006454A1">
      <w:pPr>
        <w:pStyle w:val="Paragraphedeliste"/>
        <w:numPr>
          <w:ilvl w:val="0"/>
          <w:numId w:val="5"/>
        </w:numPr>
        <w:rPr>
          <w:rFonts w:ascii="-webkit-standard" w:eastAsia="Times New Roman" w:hAnsi="-webkit-standard" w:cs="Times New Roman"/>
          <w:color w:val="000000"/>
          <w:lang w:val="en-CA" w:eastAsia="fr-FR"/>
        </w:rPr>
      </w:pPr>
      <w:r>
        <w:rPr>
          <w:color w:val="000000"/>
          <w:lang w:val="fr"/>
        </w:rPr>
        <w:t>Un support audio-visuel</w:t>
      </w:r>
      <w:r w:rsidRPr="006454A1">
        <w:rPr>
          <w:color w:val="000000"/>
          <w:lang w:val="fr"/>
        </w:rPr>
        <w:t xml:space="preserve"> sera disponible pour les présentations, s'il vous plaît apporte</w:t>
      </w:r>
      <w:r>
        <w:rPr>
          <w:color w:val="000000"/>
          <w:lang w:val="fr"/>
        </w:rPr>
        <w:t>z</w:t>
      </w:r>
      <w:r w:rsidRPr="006454A1">
        <w:rPr>
          <w:color w:val="000000"/>
          <w:lang w:val="fr"/>
        </w:rPr>
        <w:t xml:space="preserve"> votre ordinateur et </w:t>
      </w:r>
      <w:r>
        <w:rPr>
          <w:color w:val="000000"/>
          <w:lang w:val="fr"/>
        </w:rPr>
        <w:t xml:space="preserve">les </w:t>
      </w:r>
      <w:r w:rsidRPr="006454A1">
        <w:rPr>
          <w:color w:val="000000"/>
          <w:lang w:val="fr"/>
        </w:rPr>
        <w:t>adaptateur</w:t>
      </w:r>
      <w:r>
        <w:rPr>
          <w:color w:val="000000"/>
          <w:lang w:val="fr"/>
        </w:rPr>
        <w:t>s</w:t>
      </w:r>
      <w:r w:rsidRPr="006454A1">
        <w:rPr>
          <w:color w:val="000000"/>
          <w:lang w:val="fr"/>
        </w:rPr>
        <w:t xml:space="preserve"> </w:t>
      </w:r>
      <w:r>
        <w:rPr>
          <w:color w:val="000000"/>
          <w:lang w:val="fr"/>
        </w:rPr>
        <w:t>requis au besoin.</w:t>
      </w:r>
    </w:p>
    <w:p w:rsidR="006454A1" w:rsidRPr="006454A1" w:rsidRDefault="006454A1" w:rsidP="006454A1">
      <w:pPr>
        <w:pStyle w:val="Paragraphedeliste"/>
        <w:numPr>
          <w:ilvl w:val="1"/>
          <w:numId w:val="5"/>
        </w:numPr>
        <w:rPr>
          <w:rFonts w:ascii="-webkit-standard" w:eastAsia="Times New Roman" w:hAnsi="-webkit-standard" w:cs="Times New Roman"/>
          <w:color w:val="000000"/>
          <w:lang w:val="en-CA" w:eastAsia="fr-FR"/>
        </w:rPr>
      </w:pPr>
      <w:r w:rsidRPr="006454A1">
        <w:rPr>
          <w:color w:val="000000"/>
          <w:lang w:val="fr"/>
        </w:rPr>
        <w:t xml:space="preserve">Les </w:t>
      </w:r>
      <w:proofErr w:type="spellStart"/>
      <w:r w:rsidRPr="006454A1">
        <w:rPr>
          <w:color w:val="000000"/>
          <w:lang w:val="fr"/>
        </w:rPr>
        <w:t>participant</w:t>
      </w:r>
      <w:r w:rsidR="0096429F">
        <w:rPr>
          <w:color w:val="000000"/>
          <w:lang w:val="fr"/>
        </w:rPr>
        <w:t>.</w:t>
      </w:r>
      <w:proofErr w:type="gramStart"/>
      <w:r w:rsidR="0096429F">
        <w:rPr>
          <w:color w:val="000000"/>
          <w:lang w:val="fr"/>
        </w:rPr>
        <w:t>e.</w:t>
      </w:r>
      <w:r w:rsidRPr="006454A1">
        <w:rPr>
          <w:color w:val="000000"/>
          <w:lang w:val="fr"/>
        </w:rPr>
        <w:t>s</w:t>
      </w:r>
      <w:proofErr w:type="spellEnd"/>
      <w:proofErr w:type="gramEnd"/>
      <w:r w:rsidRPr="006454A1">
        <w:rPr>
          <w:color w:val="000000"/>
          <w:lang w:val="fr"/>
        </w:rPr>
        <w:t xml:space="preserve"> peuvent distribuer des documents </w:t>
      </w:r>
      <w:r w:rsidR="0096429F">
        <w:rPr>
          <w:color w:val="000000"/>
          <w:lang w:val="fr"/>
        </w:rPr>
        <w:t>au besoin.</w:t>
      </w:r>
    </w:p>
    <w:p w:rsidR="006454A1" w:rsidRPr="006454A1" w:rsidRDefault="006454A1" w:rsidP="006454A1">
      <w:pPr>
        <w:pStyle w:val="Paragraphedeliste"/>
        <w:numPr>
          <w:ilvl w:val="0"/>
          <w:numId w:val="5"/>
        </w:numPr>
        <w:rPr>
          <w:rFonts w:ascii="-webkit-standard" w:eastAsia="Times New Roman" w:hAnsi="-webkit-standard" w:cs="Times New Roman"/>
          <w:color w:val="000000"/>
          <w:lang w:val="en-CA" w:eastAsia="fr-FR"/>
        </w:rPr>
      </w:pPr>
      <w:r w:rsidRPr="006454A1">
        <w:rPr>
          <w:color w:val="000000"/>
          <w:lang w:val="fr"/>
        </w:rPr>
        <w:t xml:space="preserve">Les </w:t>
      </w:r>
      <w:proofErr w:type="spellStart"/>
      <w:r w:rsidRPr="006454A1">
        <w:rPr>
          <w:color w:val="000000"/>
          <w:lang w:val="fr"/>
        </w:rPr>
        <w:t>participant</w:t>
      </w:r>
      <w:r w:rsidR="0096429F">
        <w:rPr>
          <w:color w:val="000000"/>
          <w:lang w:val="fr"/>
        </w:rPr>
        <w:t>.</w:t>
      </w:r>
      <w:proofErr w:type="gramStart"/>
      <w:r w:rsidR="0096429F">
        <w:rPr>
          <w:color w:val="000000"/>
          <w:lang w:val="fr"/>
        </w:rPr>
        <w:t>e.</w:t>
      </w:r>
      <w:r w:rsidRPr="006454A1">
        <w:rPr>
          <w:color w:val="000000"/>
          <w:lang w:val="fr"/>
        </w:rPr>
        <w:t>s</w:t>
      </w:r>
      <w:proofErr w:type="spellEnd"/>
      <w:proofErr w:type="gramEnd"/>
      <w:r w:rsidRPr="006454A1">
        <w:rPr>
          <w:color w:val="000000"/>
          <w:lang w:val="fr"/>
        </w:rPr>
        <w:t xml:space="preserve"> et les observateurs</w:t>
      </w:r>
      <w:r w:rsidR="0096429F">
        <w:rPr>
          <w:color w:val="000000"/>
          <w:lang w:val="fr"/>
        </w:rPr>
        <w:t>/</w:t>
      </w:r>
      <w:proofErr w:type="spellStart"/>
      <w:r w:rsidR="0096429F">
        <w:rPr>
          <w:color w:val="000000"/>
          <w:lang w:val="fr"/>
        </w:rPr>
        <w:t>trices</w:t>
      </w:r>
      <w:proofErr w:type="spellEnd"/>
      <w:r w:rsidRPr="006454A1">
        <w:rPr>
          <w:color w:val="000000"/>
          <w:lang w:val="fr"/>
        </w:rPr>
        <w:t xml:space="preserve"> seront priés de s'abstenir de toute action qui pourrait déranger l'autre </w:t>
      </w:r>
      <w:r w:rsidR="0096429F">
        <w:rPr>
          <w:color w:val="000000"/>
          <w:lang w:val="fr"/>
        </w:rPr>
        <w:t xml:space="preserve">session </w:t>
      </w:r>
      <w:r w:rsidRPr="006454A1">
        <w:rPr>
          <w:color w:val="000000"/>
          <w:lang w:val="fr"/>
        </w:rPr>
        <w:t>(applaudissements, discours bruyants, etc.)</w:t>
      </w:r>
      <w:r w:rsidR="0096429F">
        <w:rPr>
          <w:color w:val="000000"/>
          <w:lang w:val="fr"/>
        </w:rPr>
        <w:t>.</w:t>
      </w:r>
    </w:p>
    <w:p w:rsidR="006454A1" w:rsidRPr="0096429F" w:rsidRDefault="006454A1" w:rsidP="006454A1">
      <w:pPr>
        <w:spacing w:before="280" w:after="300"/>
        <w:outlineLvl w:val="2"/>
        <w:rPr>
          <w:rFonts w:ascii="-webkit-standard" w:eastAsia="Times New Roman" w:hAnsi="-webkit-standard" w:cs="Times New Roman"/>
          <w:bCs/>
          <w:i/>
          <w:color w:val="000000"/>
          <w:sz w:val="27"/>
          <w:szCs w:val="27"/>
          <w:lang w:val="en-CA" w:eastAsia="fr-FR"/>
        </w:rPr>
      </w:pPr>
      <w:r w:rsidRPr="0096429F">
        <w:rPr>
          <w:i/>
          <w:color w:val="000000"/>
          <w:lang w:val="fr"/>
        </w:rPr>
        <w:t>Sessions d'affiches</w:t>
      </w:r>
    </w:p>
    <w:p w:rsidR="006454A1" w:rsidRPr="006454A1" w:rsidRDefault="006454A1" w:rsidP="006454A1">
      <w:pPr>
        <w:pStyle w:val="Paragraphedeliste"/>
        <w:numPr>
          <w:ilvl w:val="0"/>
          <w:numId w:val="6"/>
        </w:numPr>
        <w:rPr>
          <w:rFonts w:ascii="-webkit-standard" w:eastAsia="Times New Roman" w:hAnsi="-webkit-standard" w:cs="Times New Roman"/>
          <w:color w:val="000000"/>
          <w:lang w:val="en-CA" w:eastAsia="fr-FR"/>
        </w:rPr>
      </w:pPr>
      <w:r w:rsidRPr="006454A1">
        <w:rPr>
          <w:color w:val="000000"/>
          <w:lang w:val="fr"/>
        </w:rPr>
        <w:lastRenderedPageBreak/>
        <w:t xml:space="preserve">Les séances d'affiche </w:t>
      </w:r>
      <w:r w:rsidR="0096429F">
        <w:rPr>
          <w:color w:val="000000"/>
          <w:lang w:val="fr"/>
        </w:rPr>
        <w:t>consistent en</w:t>
      </w:r>
      <w:r w:rsidRPr="006454A1">
        <w:rPr>
          <w:color w:val="000000"/>
          <w:lang w:val="fr"/>
        </w:rPr>
        <w:t xml:space="preserve"> des présentations graphiques du travail d'une personne</w:t>
      </w:r>
      <w:r w:rsidR="0096429F">
        <w:rPr>
          <w:color w:val="000000"/>
          <w:lang w:val="fr"/>
        </w:rPr>
        <w:t xml:space="preserve"> ou d’une équipe</w:t>
      </w:r>
      <w:r w:rsidRPr="006454A1">
        <w:rPr>
          <w:color w:val="000000"/>
          <w:lang w:val="fr"/>
        </w:rPr>
        <w:t xml:space="preserve">. Vous pouvez illustrer les objectifs et les résultats de votre projet à l'aide de graphiques, d'images, de photos, de diagrammes et </w:t>
      </w:r>
      <w:r w:rsidR="0096429F">
        <w:rPr>
          <w:color w:val="000000"/>
          <w:lang w:val="fr"/>
        </w:rPr>
        <w:t>de courts textes</w:t>
      </w:r>
      <w:r w:rsidRPr="006454A1">
        <w:rPr>
          <w:color w:val="000000"/>
          <w:lang w:val="fr"/>
        </w:rPr>
        <w:t>.</w:t>
      </w:r>
    </w:p>
    <w:p w:rsidR="006454A1" w:rsidRPr="006454A1" w:rsidRDefault="006454A1" w:rsidP="006454A1">
      <w:pPr>
        <w:pStyle w:val="Paragraphedeliste"/>
        <w:numPr>
          <w:ilvl w:val="0"/>
          <w:numId w:val="6"/>
        </w:numPr>
        <w:rPr>
          <w:rFonts w:ascii="-webkit-standard" w:eastAsia="Times New Roman" w:hAnsi="-webkit-standard" w:cs="Times New Roman"/>
          <w:color w:val="000000"/>
          <w:lang w:val="en-CA" w:eastAsia="fr-FR"/>
        </w:rPr>
      </w:pPr>
      <w:r w:rsidRPr="006454A1">
        <w:rPr>
          <w:color w:val="333333"/>
          <w:lang w:val="fr"/>
        </w:rPr>
        <w:t xml:space="preserve">Les séances d'affiche se dérouleront dans le foyer du bâtiment éducatif de l'Université McGill. Les </w:t>
      </w:r>
      <w:r w:rsidR="0096429F">
        <w:rPr>
          <w:color w:val="333333"/>
          <w:lang w:val="fr"/>
        </w:rPr>
        <w:t>présentateurs/</w:t>
      </w:r>
      <w:proofErr w:type="spellStart"/>
      <w:r w:rsidR="0096429F">
        <w:rPr>
          <w:color w:val="333333"/>
          <w:lang w:val="fr"/>
        </w:rPr>
        <w:t>trices</w:t>
      </w:r>
      <w:proofErr w:type="spellEnd"/>
      <w:r w:rsidRPr="006454A1">
        <w:rPr>
          <w:color w:val="333333"/>
          <w:lang w:val="fr"/>
        </w:rPr>
        <w:t xml:space="preserve"> </w:t>
      </w:r>
      <w:r w:rsidR="0096429F">
        <w:rPr>
          <w:color w:val="333333"/>
          <w:lang w:val="fr"/>
        </w:rPr>
        <w:t>discuteront</w:t>
      </w:r>
      <w:r w:rsidRPr="006454A1">
        <w:rPr>
          <w:color w:val="333333"/>
          <w:lang w:val="fr"/>
        </w:rPr>
        <w:t xml:space="preserve"> avec les </w:t>
      </w:r>
      <w:proofErr w:type="spellStart"/>
      <w:r w:rsidRPr="006454A1">
        <w:rPr>
          <w:color w:val="333333"/>
          <w:lang w:val="fr"/>
        </w:rPr>
        <w:t>participant</w:t>
      </w:r>
      <w:r w:rsidR="0096429F">
        <w:rPr>
          <w:color w:val="333333"/>
          <w:lang w:val="fr"/>
        </w:rPr>
        <w:t>.</w:t>
      </w:r>
      <w:proofErr w:type="gramStart"/>
      <w:r w:rsidR="0096429F">
        <w:rPr>
          <w:color w:val="333333"/>
          <w:lang w:val="fr"/>
        </w:rPr>
        <w:t>e.</w:t>
      </w:r>
      <w:r w:rsidRPr="006454A1">
        <w:rPr>
          <w:color w:val="333333"/>
          <w:lang w:val="fr"/>
        </w:rPr>
        <w:t>s</w:t>
      </w:r>
      <w:proofErr w:type="spellEnd"/>
      <w:proofErr w:type="gramEnd"/>
      <w:r w:rsidRPr="006454A1">
        <w:rPr>
          <w:color w:val="333333"/>
          <w:lang w:val="fr"/>
        </w:rPr>
        <w:t xml:space="preserve"> qui circule</w:t>
      </w:r>
      <w:r w:rsidR="0096429F">
        <w:rPr>
          <w:color w:val="333333"/>
          <w:lang w:val="fr"/>
        </w:rPr>
        <w:t>ro</w:t>
      </w:r>
      <w:r w:rsidRPr="006454A1">
        <w:rPr>
          <w:color w:val="333333"/>
          <w:lang w:val="fr"/>
        </w:rPr>
        <w:t>nt. Beaucoup d</w:t>
      </w:r>
      <w:r w:rsidR="0096429F">
        <w:rPr>
          <w:color w:val="333333"/>
          <w:lang w:val="fr"/>
        </w:rPr>
        <w:t>e présentateurs/</w:t>
      </w:r>
      <w:proofErr w:type="spellStart"/>
      <w:r w:rsidR="0096429F">
        <w:rPr>
          <w:color w:val="333333"/>
          <w:lang w:val="fr"/>
        </w:rPr>
        <w:t>trices</w:t>
      </w:r>
      <w:proofErr w:type="spellEnd"/>
      <w:r w:rsidRPr="006454A1">
        <w:rPr>
          <w:color w:val="333333"/>
          <w:lang w:val="fr"/>
        </w:rPr>
        <w:t xml:space="preserve"> trouve</w:t>
      </w:r>
      <w:r w:rsidR="0096429F">
        <w:rPr>
          <w:color w:val="333333"/>
          <w:lang w:val="fr"/>
        </w:rPr>
        <w:t>ro</w:t>
      </w:r>
      <w:r w:rsidRPr="006454A1">
        <w:rPr>
          <w:color w:val="333333"/>
          <w:lang w:val="fr"/>
        </w:rPr>
        <w:t xml:space="preserve">nt utile de présenter une brève introduction </w:t>
      </w:r>
      <w:r w:rsidR="0096429F">
        <w:rPr>
          <w:color w:val="333333"/>
          <w:lang w:val="fr"/>
        </w:rPr>
        <w:t xml:space="preserve">à leurs travaux </w:t>
      </w:r>
      <w:r w:rsidRPr="006454A1">
        <w:rPr>
          <w:color w:val="333333"/>
          <w:lang w:val="fr"/>
        </w:rPr>
        <w:t xml:space="preserve">et </w:t>
      </w:r>
      <w:r w:rsidR="0096429F">
        <w:rPr>
          <w:color w:val="333333"/>
          <w:lang w:val="fr"/>
        </w:rPr>
        <w:t>devront garder du</w:t>
      </w:r>
      <w:r w:rsidRPr="006454A1">
        <w:rPr>
          <w:color w:val="333333"/>
          <w:lang w:val="fr"/>
        </w:rPr>
        <w:t xml:space="preserve"> du temps pour des discussions plus approfondies</w:t>
      </w:r>
      <w:r w:rsidR="0096429F">
        <w:rPr>
          <w:color w:val="333333"/>
          <w:lang w:val="fr"/>
        </w:rPr>
        <w:t xml:space="preserve"> avec les personnes qui seront présentes</w:t>
      </w:r>
      <w:r w:rsidRPr="006454A1">
        <w:rPr>
          <w:color w:val="333333"/>
          <w:lang w:val="fr"/>
        </w:rPr>
        <w:t>.</w:t>
      </w:r>
    </w:p>
    <w:p w:rsidR="006454A1" w:rsidRPr="0096429F" w:rsidRDefault="006454A1" w:rsidP="006454A1">
      <w:pPr>
        <w:spacing w:before="280" w:after="300"/>
        <w:outlineLvl w:val="2"/>
        <w:rPr>
          <w:rFonts w:ascii="-webkit-standard" w:eastAsia="Times New Roman" w:hAnsi="-webkit-standard" w:cs="Times New Roman"/>
          <w:bCs/>
          <w:i/>
          <w:color w:val="000000"/>
          <w:sz w:val="27"/>
          <w:szCs w:val="27"/>
          <w:lang w:val="en-CA" w:eastAsia="fr-FR"/>
        </w:rPr>
      </w:pPr>
      <w:r w:rsidRPr="0096429F">
        <w:rPr>
          <w:i/>
          <w:color w:val="000000"/>
          <w:lang w:val="fr"/>
        </w:rPr>
        <w:t>Ateliers</w:t>
      </w:r>
    </w:p>
    <w:p w:rsidR="006454A1" w:rsidRPr="006454A1" w:rsidRDefault="006454A1" w:rsidP="006454A1">
      <w:pPr>
        <w:pStyle w:val="Paragraphedeliste"/>
        <w:numPr>
          <w:ilvl w:val="0"/>
          <w:numId w:val="7"/>
        </w:numPr>
        <w:rPr>
          <w:rFonts w:ascii="-webkit-standard" w:eastAsia="Times New Roman" w:hAnsi="-webkit-standard" w:cs="Times New Roman"/>
          <w:color w:val="000000"/>
          <w:lang w:val="en-CA" w:eastAsia="fr-FR"/>
        </w:rPr>
      </w:pPr>
      <w:r w:rsidRPr="006454A1">
        <w:rPr>
          <w:color w:val="000000"/>
          <w:lang w:val="fr"/>
        </w:rPr>
        <w:t xml:space="preserve">Comprendra </w:t>
      </w:r>
      <w:r w:rsidR="0096429F">
        <w:rPr>
          <w:color w:val="000000"/>
          <w:lang w:val="fr"/>
        </w:rPr>
        <w:t>un</w:t>
      </w:r>
      <w:r w:rsidRPr="006454A1">
        <w:rPr>
          <w:color w:val="000000"/>
          <w:lang w:val="fr"/>
        </w:rPr>
        <w:t xml:space="preserve"> animateur</w:t>
      </w:r>
      <w:r w:rsidR="0096429F">
        <w:rPr>
          <w:color w:val="000000"/>
          <w:lang w:val="fr"/>
        </w:rPr>
        <w:t>/</w:t>
      </w:r>
      <w:proofErr w:type="spellStart"/>
      <w:r w:rsidR="0096429F">
        <w:rPr>
          <w:color w:val="000000"/>
          <w:lang w:val="fr"/>
        </w:rPr>
        <w:t>trice</w:t>
      </w:r>
      <w:proofErr w:type="spellEnd"/>
      <w:r w:rsidRPr="006454A1">
        <w:rPr>
          <w:color w:val="000000"/>
          <w:lang w:val="fr"/>
        </w:rPr>
        <w:t xml:space="preserve"> et </w:t>
      </w:r>
      <w:r w:rsidR="0096429F">
        <w:rPr>
          <w:color w:val="000000"/>
          <w:lang w:val="fr"/>
        </w:rPr>
        <w:t>l</w:t>
      </w:r>
      <w:r w:rsidRPr="006454A1">
        <w:rPr>
          <w:color w:val="000000"/>
          <w:lang w:val="fr"/>
        </w:rPr>
        <w:t xml:space="preserve">es </w:t>
      </w:r>
      <w:proofErr w:type="spellStart"/>
      <w:r w:rsidRPr="006454A1">
        <w:rPr>
          <w:color w:val="000000"/>
          <w:lang w:val="fr"/>
        </w:rPr>
        <w:t>participant</w:t>
      </w:r>
      <w:r w:rsidR="0096429F">
        <w:rPr>
          <w:color w:val="000000"/>
          <w:lang w:val="fr"/>
        </w:rPr>
        <w:t>.e.</w:t>
      </w:r>
      <w:r w:rsidRPr="006454A1">
        <w:rPr>
          <w:color w:val="000000"/>
          <w:lang w:val="fr"/>
        </w:rPr>
        <w:t>s</w:t>
      </w:r>
      <w:proofErr w:type="spellEnd"/>
      <w:r w:rsidR="0096429F">
        <w:rPr>
          <w:color w:val="000000"/>
          <w:lang w:val="fr"/>
        </w:rPr>
        <w:t>.</w:t>
      </w:r>
    </w:p>
    <w:p w:rsidR="006454A1" w:rsidRPr="006454A1" w:rsidRDefault="006454A1" w:rsidP="006454A1">
      <w:pPr>
        <w:pStyle w:val="Paragraphedeliste"/>
        <w:numPr>
          <w:ilvl w:val="0"/>
          <w:numId w:val="7"/>
        </w:numPr>
        <w:rPr>
          <w:rFonts w:ascii="-webkit-standard" w:eastAsia="Times New Roman" w:hAnsi="-webkit-standard" w:cs="Times New Roman"/>
          <w:color w:val="000000"/>
          <w:lang w:val="en-CA" w:eastAsia="fr-FR"/>
        </w:rPr>
      </w:pPr>
      <w:r w:rsidRPr="006454A1">
        <w:rPr>
          <w:color w:val="000000"/>
          <w:lang w:val="fr"/>
        </w:rPr>
        <w:t xml:space="preserve">L'accent </w:t>
      </w:r>
      <w:r w:rsidR="0096429F">
        <w:rPr>
          <w:color w:val="000000"/>
          <w:lang w:val="fr"/>
        </w:rPr>
        <w:t>sur placé</w:t>
      </w:r>
      <w:r w:rsidRPr="006454A1">
        <w:rPr>
          <w:color w:val="000000"/>
          <w:lang w:val="fr"/>
        </w:rPr>
        <w:t xml:space="preserve"> sur l'interaction et l'apprentissage</w:t>
      </w:r>
      <w:r w:rsidR="0096429F">
        <w:rPr>
          <w:color w:val="000000"/>
          <w:lang w:val="fr"/>
        </w:rPr>
        <w:t>.</w:t>
      </w:r>
    </w:p>
    <w:p w:rsidR="006454A1" w:rsidRPr="006454A1" w:rsidRDefault="006454A1" w:rsidP="006454A1">
      <w:pPr>
        <w:pStyle w:val="Paragraphedeliste"/>
        <w:numPr>
          <w:ilvl w:val="0"/>
          <w:numId w:val="7"/>
        </w:numPr>
        <w:rPr>
          <w:rFonts w:ascii="-webkit-standard" w:eastAsia="Times New Roman" w:hAnsi="-webkit-standard" w:cs="Times New Roman"/>
          <w:color w:val="000000"/>
          <w:lang w:val="en-CA" w:eastAsia="fr-FR"/>
        </w:rPr>
      </w:pPr>
      <w:r w:rsidRPr="006454A1">
        <w:rPr>
          <w:color w:val="000000"/>
          <w:lang w:val="fr"/>
        </w:rPr>
        <w:t xml:space="preserve">Veuillez </w:t>
      </w:r>
      <w:r w:rsidR="0096429F">
        <w:rPr>
          <w:color w:val="000000"/>
          <w:lang w:val="fr"/>
        </w:rPr>
        <w:t>indiquer</w:t>
      </w:r>
      <w:r w:rsidRPr="006454A1">
        <w:rPr>
          <w:color w:val="000000"/>
          <w:lang w:val="fr"/>
        </w:rPr>
        <w:t xml:space="preserve"> les résultats d'apprentissage, les stratégies d'engagement et la capacité de l'atelier dans votre proposition</w:t>
      </w:r>
      <w:r w:rsidR="0096429F">
        <w:rPr>
          <w:color w:val="000000"/>
          <w:lang w:val="fr"/>
        </w:rPr>
        <w:t>.</w:t>
      </w:r>
    </w:p>
    <w:p w:rsidR="00C33151" w:rsidRDefault="00C33151">
      <w:pPr>
        <w:rPr>
          <w:lang w:val="en-CA"/>
        </w:rPr>
      </w:pPr>
    </w:p>
    <w:p w:rsidR="00D600D1" w:rsidRDefault="00D600D1">
      <w:pPr>
        <w:rPr>
          <w:lang w:val="en-CA"/>
        </w:rPr>
      </w:pPr>
      <w:r>
        <w:rPr>
          <w:lang w:val="en-CA"/>
        </w:rPr>
        <w:br w:type="page"/>
      </w:r>
    </w:p>
    <w:p w:rsidR="00D600D1" w:rsidRPr="006454A1" w:rsidRDefault="00D600D1" w:rsidP="00D600D1">
      <w:pPr>
        <w:jc w:val="center"/>
        <w:rPr>
          <w:rFonts w:ascii="-webkit-standard" w:eastAsia="Times New Roman" w:hAnsi="-webkit-standard" w:cs="Times New Roman"/>
          <w:color w:val="000000"/>
          <w:lang w:val="en-CA" w:eastAsia="fr-FR"/>
        </w:rPr>
      </w:pPr>
      <w:r w:rsidRPr="006454A1">
        <w:rPr>
          <w:rFonts w:ascii="Calibri" w:eastAsia="Times New Roman" w:hAnsi="Calibri" w:cs="Calibri"/>
          <w:b/>
          <w:bCs/>
          <w:color w:val="000000"/>
          <w:lang w:val="en-CA" w:eastAsia="fr-FR"/>
        </w:rPr>
        <w:lastRenderedPageBreak/>
        <w:t>Action Research Network of the Americas (ARNA) Call for Session/Paper Proposals</w:t>
      </w:r>
    </w:p>
    <w:p w:rsidR="00D600D1" w:rsidRPr="006454A1" w:rsidRDefault="00D600D1" w:rsidP="00D600D1">
      <w:pPr>
        <w:jc w:val="center"/>
        <w:rPr>
          <w:rFonts w:ascii="Calibri" w:eastAsia="Times New Roman" w:hAnsi="Calibri" w:cs="Calibri"/>
          <w:b/>
          <w:bCs/>
          <w:color w:val="000000"/>
          <w:lang w:val="en-CA" w:eastAsia="fr-FR"/>
        </w:rPr>
      </w:pPr>
      <w:proofErr w:type="spellStart"/>
      <w:r w:rsidRPr="006454A1">
        <w:rPr>
          <w:rFonts w:ascii="Calibri" w:eastAsia="Times New Roman" w:hAnsi="Calibri" w:cs="Calibri"/>
          <w:b/>
          <w:bCs/>
          <w:color w:val="000000"/>
          <w:lang w:val="en-CA" w:eastAsia="fr-FR"/>
        </w:rPr>
        <w:t>Repoliticising</w:t>
      </w:r>
      <w:proofErr w:type="spellEnd"/>
      <w:r w:rsidRPr="006454A1">
        <w:rPr>
          <w:rFonts w:ascii="Calibri" w:eastAsia="Times New Roman" w:hAnsi="Calibri" w:cs="Calibri"/>
          <w:b/>
          <w:bCs/>
          <w:color w:val="000000"/>
          <w:lang w:val="en-CA" w:eastAsia="fr-FR"/>
        </w:rPr>
        <w:t xml:space="preserve"> P/AR: From Action Research to Activism</w:t>
      </w:r>
    </w:p>
    <w:p w:rsidR="00D600D1" w:rsidRPr="006454A1" w:rsidRDefault="00D600D1" w:rsidP="00D600D1">
      <w:pPr>
        <w:jc w:val="center"/>
        <w:rPr>
          <w:rFonts w:ascii="-webkit-standard" w:eastAsia="Times New Roman" w:hAnsi="-webkit-standard" w:cs="Times New Roman"/>
          <w:color w:val="000000"/>
          <w:lang w:val="en-CA" w:eastAsia="fr-FR"/>
        </w:rPr>
      </w:pPr>
    </w:p>
    <w:p w:rsidR="00D600D1" w:rsidRPr="006454A1" w:rsidRDefault="00D600D1" w:rsidP="00D600D1">
      <w:pPr>
        <w:ind w:left="708"/>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“I</w:t>
      </w:r>
      <w:r w:rsidRPr="006454A1">
        <w:rPr>
          <w:rFonts w:ascii="Calibri" w:eastAsia="Times New Roman" w:hAnsi="Calibri" w:cs="Calibri"/>
          <w:i/>
          <w:iCs/>
          <w:color w:val="000000"/>
          <w:lang w:val="en-CA" w:eastAsia="fr-FR"/>
        </w:rPr>
        <w:t xml:space="preserve"> do not understand human existence, and the struggle needed to improve it, outside hope and dream … I do not mean that, because I am hopeful, I attribute to this hope of mine the power to transform reality all by itself, so that I set out for the fray without taking account of concrete, material data, declaring, ‘My hope is enough?’ No, my hope is necessary, but it is not enough. Alone, it does not win. But without it, my struggle will be weak and wobbly</w:t>
      </w:r>
      <w:r w:rsidRPr="006454A1">
        <w:rPr>
          <w:rFonts w:ascii="Calibri" w:eastAsia="Times New Roman" w:hAnsi="Calibri" w:cs="Calibri"/>
          <w:color w:val="000000"/>
          <w:lang w:val="en-CA" w:eastAsia="fr-FR"/>
        </w:rPr>
        <w:t>.” (Fre</w:t>
      </w:r>
      <w:r>
        <w:rPr>
          <w:rFonts w:ascii="Calibri" w:eastAsia="Times New Roman" w:hAnsi="Calibri" w:cs="Calibri"/>
          <w:color w:val="000000"/>
          <w:lang w:val="en-CA" w:eastAsia="fr-FR"/>
        </w:rPr>
        <w:t>i</w:t>
      </w:r>
      <w:r w:rsidRPr="006454A1">
        <w:rPr>
          <w:rFonts w:ascii="Calibri" w:eastAsia="Times New Roman" w:hAnsi="Calibri" w:cs="Calibri"/>
          <w:color w:val="000000"/>
          <w:lang w:val="en-CA" w:eastAsia="fr-FR"/>
        </w:rPr>
        <w:t>re, 2004, p.</w:t>
      </w:r>
      <w:r>
        <w:rPr>
          <w:rFonts w:ascii="Calibri" w:eastAsia="Times New Roman" w:hAnsi="Calibri" w:cs="Calibri"/>
          <w:color w:val="000000"/>
          <w:lang w:val="en-CA" w:eastAsia="fr-FR"/>
        </w:rPr>
        <w:t> </w:t>
      </w:r>
      <w:bookmarkStart w:id="0" w:name="_GoBack"/>
      <w:bookmarkEnd w:id="0"/>
      <w:r w:rsidRPr="006454A1">
        <w:rPr>
          <w:rFonts w:ascii="Calibri" w:eastAsia="Times New Roman" w:hAnsi="Calibri" w:cs="Calibri"/>
          <w:color w:val="000000"/>
          <w:lang w:val="en-CA" w:eastAsia="fr-FR"/>
        </w:rPr>
        <w:t>8).</w:t>
      </w:r>
    </w:p>
    <w:p w:rsidR="00D600D1" w:rsidRPr="006454A1" w:rsidRDefault="00D600D1" w:rsidP="00D600D1">
      <w:pPr>
        <w:rPr>
          <w:rFonts w:ascii="Calibri" w:eastAsia="Times New Roman" w:hAnsi="Calibri" w:cs="Calibri"/>
          <w:color w:val="000000"/>
          <w:lang w:val="en-CA" w:eastAsia="fr-FR"/>
        </w:rPr>
      </w:pPr>
    </w:p>
    <w:p w:rsidR="00D600D1" w:rsidRPr="006454A1" w:rsidRDefault="00D600D1" w:rsidP="00D600D1">
      <w:p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 xml:space="preserve">At the current political-historical moment -- where fascist and populist movements are on the rise across the globe and where war, austerity, and global climate change are exacerbating inequalities within and across nations -- it is hard to remain hopeful about the future of humanity. But it is precisely during historical moments, such as the one we find ourselves in today, that the combined powers of hope and perseverance are required of us: it is essential that we resist the pull towards apathy and inaction. The 2019 Conference theme, </w:t>
      </w:r>
      <w:proofErr w:type="spellStart"/>
      <w:r w:rsidRPr="006454A1">
        <w:rPr>
          <w:rFonts w:ascii="Calibri" w:eastAsia="Times New Roman" w:hAnsi="Calibri" w:cs="Calibri"/>
          <w:i/>
          <w:iCs/>
          <w:color w:val="000000"/>
          <w:lang w:val="en-CA" w:eastAsia="fr-FR"/>
        </w:rPr>
        <w:t>Repoliticising</w:t>
      </w:r>
      <w:proofErr w:type="spellEnd"/>
      <w:r w:rsidRPr="006454A1">
        <w:rPr>
          <w:rFonts w:ascii="Calibri" w:eastAsia="Times New Roman" w:hAnsi="Calibri" w:cs="Calibri"/>
          <w:i/>
          <w:iCs/>
          <w:color w:val="000000"/>
          <w:lang w:val="en-CA" w:eastAsia="fr-FR"/>
        </w:rPr>
        <w:t xml:space="preserve"> P/AR: From Action Research to Activism</w:t>
      </w:r>
      <w:r w:rsidRPr="006454A1">
        <w:rPr>
          <w:rFonts w:ascii="Calibri" w:eastAsia="Times New Roman" w:hAnsi="Calibri" w:cs="Calibri"/>
          <w:color w:val="000000"/>
          <w:lang w:val="en-CA" w:eastAsia="fr-FR"/>
        </w:rPr>
        <w:t>, is our attempt to enliven a conversation about knowledge and education as mechanisms for social transformation.</w:t>
      </w:r>
    </w:p>
    <w:p w:rsidR="00D600D1" w:rsidRPr="006454A1" w:rsidRDefault="00D600D1" w:rsidP="00D600D1">
      <w:pPr>
        <w:rPr>
          <w:rFonts w:ascii="Calibri" w:eastAsia="Times New Roman" w:hAnsi="Calibri" w:cs="Calibri"/>
          <w:color w:val="000000"/>
          <w:lang w:val="en-CA" w:eastAsia="fr-FR"/>
        </w:rPr>
      </w:pPr>
    </w:p>
    <w:p w:rsidR="00D600D1" w:rsidRPr="006454A1" w:rsidRDefault="00D600D1" w:rsidP="00D600D1">
      <w:p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This year’s ARNA conference team invites submissions from individuals and groups who are interested in sharing, discussing and improving collective efforts to understand, make visible, dismantle, resist, upset, undo, re-write, subvert, and change the conditions of contemporary social life that create and sustain inequalities.</w:t>
      </w:r>
    </w:p>
    <w:p w:rsidR="00D600D1" w:rsidRDefault="00D600D1" w:rsidP="00D600D1">
      <w:pPr>
        <w:rPr>
          <w:rFonts w:ascii="Calibri" w:eastAsia="Times New Roman" w:hAnsi="Calibri" w:cs="Calibri"/>
          <w:color w:val="000000"/>
          <w:lang w:val="en-CA" w:eastAsia="fr-FR"/>
        </w:rPr>
      </w:pPr>
    </w:p>
    <w:p w:rsidR="00D600D1" w:rsidRDefault="00D600D1" w:rsidP="00D600D1">
      <w:pPr>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We welcome individual paper proposals, session proposals (in traditional or creative formats), and/or workshop proposals that engage with the following themes (specific proposal details below)</w:t>
      </w:r>
      <w:r>
        <w:rPr>
          <w:rFonts w:ascii="Calibri" w:eastAsia="Times New Roman" w:hAnsi="Calibri" w:cs="Calibri"/>
          <w:color w:val="000000"/>
          <w:lang w:val="en-CA" w:eastAsia="fr-FR"/>
        </w:rPr>
        <w:t>.</w:t>
      </w:r>
    </w:p>
    <w:p w:rsidR="00D600D1" w:rsidRPr="006454A1" w:rsidRDefault="00D600D1" w:rsidP="00D600D1">
      <w:pPr>
        <w:rPr>
          <w:rFonts w:ascii="-webkit-standard" w:eastAsia="Times New Roman" w:hAnsi="-webkit-standard" w:cs="Times New Roman"/>
          <w:color w:val="000000"/>
          <w:lang w:val="en-CA" w:eastAsia="fr-FR"/>
        </w:rPr>
      </w:pP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Action Research under late Neoliberalism</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Activist Scholarship in the Neoliberal university</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Ethics, Responsibility and Action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Activism in an Era of Big Data</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Youth, Politics and Action Research</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Action Research and Practitioner Knowledges</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Critical Perspectives on Knowledge Mobilisation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Research as an Activist Tool</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Class Analysis and Action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Labour, Activism and Action Research</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Indigenous Knowledges, Research and Action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Healthy Communities and Action Research</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Critical Race/Feminist Perspectives on Research and Action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Colonisation, Contestation and Transformation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lastRenderedPageBreak/>
        <w:t>Political Histories of P/AR under Global Capitalism</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Climate Change and Action Research</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Revisiting Critical Pedagogy</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Action Research and Education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Pedagogies for Action and Transformation</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Action Research and the Work of NGOs</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Action Research in Communities</w:t>
      </w:r>
    </w:p>
    <w:p w:rsidR="00D600D1" w:rsidRPr="006454A1" w:rsidRDefault="00D600D1" w:rsidP="00D600D1">
      <w:pPr>
        <w:ind w:left="357"/>
        <w:textAlignment w:val="baseline"/>
        <w:rPr>
          <w:rFonts w:ascii="Calibri" w:eastAsia="Times New Roman" w:hAnsi="Calibri" w:cs="Calibri"/>
          <w:color w:val="000000"/>
          <w:lang w:val="en-CA" w:eastAsia="fr-FR"/>
        </w:rPr>
      </w:pPr>
      <w:r w:rsidRPr="006454A1">
        <w:rPr>
          <w:rFonts w:ascii="Calibri" w:eastAsia="Times New Roman" w:hAnsi="Calibri" w:cs="Calibri"/>
          <w:color w:val="000000"/>
          <w:lang w:val="en-CA" w:eastAsia="fr-FR"/>
        </w:rPr>
        <w:t>Critical Perspectives on Action Research</w:t>
      </w:r>
    </w:p>
    <w:p w:rsidR="00D600D1" w:rsidRPr="006454A1" w:rsidRDefault="00D600D1" w:rsidP="00D600D1">
      <w:pPr>
        <w:spacing w:before="360" w:after="300"/>
        <w:outlineLvl w:val="1"/>
        <w:rPr>
          <w:rFonts w:ascii="-webkit-standard" w:eastAsia="Times New Roman" w:hAnsi="-webkit-standard" w:cs="Times New Roman"/>
          <w:b/>
          <w:bCs/>
          <w:color w:val="000000"/>
          <w:sz w:val="36"/>
          <w:szCs w:val="36"/>
          <w:lang w:val="en-CA" w:eastAsia="fr-FR"/>
        </w:rPr>
      </w:pPr>
      <w:r w:rsidRPr="006454A1">
        <w:rPr>
          <w:rFonts w:ascii="Calibri" w:eastAsia="Times New Roman" w:hAnsi="Calibri" w:cs="Calibri"/>
          <w:b/>
          <w:bCs/>
          <w:color w:val="000000"/>
          <w:sz w:val="36"/>
          <w:szCs w:val="36"/>
          <w:lang w:val="en-CA" w:eastAsia="fr-FR"/>
        </w:rPr>
        <w:t>General Proposal Guidelines</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Sessions may be organized independently or groups</w:t>
      </w:r>
      <w:r>
        <w:rPr>
          <w:rFonts w:ascii="Calibri" w:eastAsia="Times New Roman" w:hAnsi="Calibri" w:cs="Calibri"/>
          <w:color w:val="000000"/>
          <w:lang w:val="en-CA" w:eastAsia="fr-FR"/>
        </w:rPr>
        <w:t>.</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Sessions may be held in English and/or French</w:t>
      </w:r>
      <w:r>
        <w:rPr>
          <w:rFonts w:ascii="Calibri" w:eastAsia="Times New Roman" w:hAnsi="Calibri" w:cs="Calibri"/>
          <w:color w:val="000000"/>
          <w:lang w:val="en-CA" w:eastAsia="fr-FR"/>
        </w:rPr>
        <w:t>.</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Ideally, sessions should include presenters from different institutions and/or organizations</w:t>
      </w:r>
      <w:r>
        <w:rPr>
          <w:rFonts w:ascii="Calibri" w:eastAsia="Times New Roman" w:hAnsi="Calibri" w:cs="Calibri"/>
          <w:color w:val="000000"/>
          <w:lang w:val="en-CA" w:eastAsia="fr-FR"/>
        </w:rPr>
        <w:t>.</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A session organizer not presenting in a session may act as chair and/or discussant</w:t>
      </w:r>
      <w:r>
        <w:rPr>
          <w:rFonts w:ascii="Calibri" w:eastAsia="Times New Roman" w:hAnsi="Calibri" w:cs="Calibri"/>
          <w:color w:val="000000"/>
          <w:lang w:val="en-CA" w:eastAsia="fr-FR"/>
        </w:rPr>
        <w:t>.</w:t>
      </w:r>
    </w:p>
    <w:p w:rsidR="00D600D1" w:rsidRPr="005D1C95"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 xml:space="preserve">Paper proposals should be 250 words or less, and follow this general format:  briefly outline the research and action aims of your work; the things you’ve done to achieve these aims (e.g., methodology, theoretical tools and methods) and the progress you’ve made (if any) towards your research and action aims (e.g., findings, results, outputs, program changes, policy changes, events, rallies, interventions, etc.). </w:t>
      </w:r>
    </w:p>
    <w:p w:rsidR="00D600D1" w:rsidRPr="006454A1" w:rsidRDefault="00D600D1" w:rsidP="00D600D1">
      <w:pPr>
        <w:pStyle w:val="Paragraphedeliste"/>
        <w:numPr>
          <w:ilvl w:val="1"/>
          <w:numId w:val="2"/>
        </w:numPr>
        <w:rPr>
          <w:rFonts w:ascii="-webkit-standard" w:eastAsia="Times New Roman" w:hAnsi="-webkit-standard" w:cs="Times New Roman"/>
          <w:color w:val="000000"/>
          <w:lang w:val="en-CA" w:eastAsia="fr-FR"/>
        </w:rPr>
      </w:pPr>
      <w:r>
        <w:rPr>
          <w:rFonts w:ascii="Calibri" w:eastAsia="Times New Roman" w:hAnsi="Calibri" w:cs="Calibri"/>
          <w:color w:val="000000"/>
          <w:lang w:val="en-CA" w:eastAsia="fr-FR"/>
        </w:rPr>
        <w:t>P</w:t>
      </w:r>
      <w:r w:rsidRPr="006454A1">
        <w:rPr>
          <w:rFonts w:ascii="Calibri" w:eastAsia="Times New Roman" w:hAnsi="Calibri" w:cs="Calibri"/>
          <w:color w:val="000000"/>
          <w:lang w:val="en-CA" w:eastAsia="fr-FR"/>
        </w:rPr>
        <w:t>lease specify if you would prefer to share your paper in a poster, panel, or roundtable format. We will take this into consideration during our adjudication of the proposals.</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Session proposals should be 500 words or less and should describe the overall aims/objectives of the session, followed by 100 word</w:t>
      </w:r>
      <w:r>
        <w:rPr>
          <w:rFonts w:ascii="Calibri" w:eastAsia="Times New Roman" w:hAnsi="Calibri" w:cs="Calibri"/>
          <w:color w:val="000000"/>
          <w:lang w:val="en-CA" w:eastAsia="fr-FR"/>
        </w:rPr>
        <w:t>s</w:t>
      </w:r>
      <w:r w:rsidRPr="006454A1">
        <w:rPr>
          <w:rFonts w:ascii="Calibri" w:eastAsia="Times New Roman" w:hAnsi="Calibri" w:cs="Calibri"/>
          <w:color w:val="000000"/>
          <w:lang w:val="en-CA" w:eastAsia="fr-FR"/>
        </w:rPr>
        <w:t xml:space="preserve"> descriptions of each paper presentation.</w:t>
      </w:r>
    </w:p>
    <w:p w:rsidR="00D600D1" w:rsidRPr="006454A1" w:rsidRDefault="00D600D1" w:rsidP="00D600D1">
      <w:pPr>
        <w:pStyle w:val="Paragraphedeliste"/>
        <w:numPr>
          <w:ilvl w:val="0"/>
          <w:numId w:val="2"/>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 xml:space="preserve">Workshop proposals should be 500 words or less and should describe the </w:t>
      </w:r>
      <w:proofErr w:type="spellStart"/>
      <w:r w:rsidRPr="006454A1">
        <w:rPr>
          <w:rFonts w:ascii="Calibri" w:eastAsia="Times New Roman" w:hAnsi="Calibri" w:cs="Calibri"/>
          <w:color w:val="000000"/>
          <w:lang w:val="en-CA" w:eastAsia="fr-FR"/>
        </w:rPr>
        <w:t>the</w:t>
      </w:r>
      <w:proofErr w:type="spellEnd"/>
      <w:r w:rsidRPr="006454A1">
        <w:rPr>
          <w:rFonts w:ascii="Calibri" w:eastAsia="Times New Roman" w:hAnsi="Calibri" w:cs="Calibri"/>
          <w:color w:val="000000"/>
          <w:lang w:val="en-CA" w:eastAsia="fr-FR"/>
        </w:rPr>
        <w:t xml:space="preserve"> overall aims/objectives of the workshop; the structure of the workshop (including a general flow of activities); workshop capacity and the target participant group (e.g., Arts-based Action Researchers or Youth Participatory Action Researchers), if it not targeting a general audience of action-researchers.</w:t>
      </w:r>
    </w:p>
    <w:p w:rsidR="00D600D1" w:rsidRPr="006454A1" w:rsidRDefault="00D600D1" w:rsidP="00D600D1">
      <w:pPr>
        <w:spacing w:before="360" w:after="300"/>
        <w:outlineLvl w:val="1"/>
        <w:rPr>
          <w:rFonts w:ascii="-webkit-standard" w:eastAsia="Times New Roman" w:hAnsi="-webkit-standard" w:cs="Times New Roman"/>
          <w:b/>
          <w:bCs/>
          <w:color w:val="000000"/>
          <w:sz w:val="36"/>
          <w:szCs w:val="36"/>
          <w:lang w:val="en-CA" w:eastAsia="fr-FR"/>
        </w:rPr>
      </w:pPr>
      <w:r w:rsidRPr="006454A1">
        <w:rPr>
          <w:rFonts w:ascii="Calibri" w:eastAsia="Times New Roman" w:hAnsi="Calibri" w:cs="Calibri"/>
          <w:b/>
          <w:bCs/>
          <w:color w:val="000000"/>
          <w:lang w:val="en-CA" w:eastAsia="fr-FR"/>
        </w:rPr>
        <w:t>Session Formats</w:t>
      </w:r>
    </w:p>
    <w:p w:rsidR="00D600D1" w:rsidRPr="006454A1" w:rsidRDefault="00D600D1" w:rsidP="00D600D1">
      <w:pPr>
        <w:spacing w:after="340"/>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All sessions are 90 minutes in duration and may take the following forms:</w:t>
      </w:r>
    </w:p>
    <w:p w:rsidR="00D600D1" w:rsidRPr="006454A1" w:rsidRDefault="00D600D1" w:rsidP="00D600D1">
      <w:pPr>
        <w:spacing w:before="280" w:after="300"/>
        <w:outlineLvl w:val="2"/>
        <w:rPr>
          <w:rFonts w:ascii="-webkit-standard" w:eastAsia="Times New Roman" w:hAnsi="-webkit-standard" w:cs="Times New Roman"/>
          <w:b/>
          <w:bCs/>
          <w:color w:val="000000"/>
          <w:sz w:val="27"/>
          <w:szCs w:val="27"/>
          <w:lang w:val="en-CA" w:eastAsia="fr-FR"/>
        </w:rPr>
      </w:pPr>
      <w:r w:rsidRPr="006454A1">
        <w:rPr>
          <w:rFonts w:ascii="Calibri" w:eastAsia="Times New Roman" w:hAnsi="Calibri" w:cs="Calibri"/>
          <w:b/>
          <w:bCs/>
          <w:color w:val="000000"/>
          <w:lang w:val="en-CA" w:eastAsia="fr-FR"/>
        </w:rPr>
        <w:t>Regular sessions</w:t>
      </w:r>
    </w:p>
    <w:p w:rsidR="00D600D1" w:rsidRPr="006454A1" w:rsidRDefault="00D600D1" w:rsidP="00D600D1">
      <w:pPr>
        <w:pStyle w:val="Paragraphedeliste"/>
        <w:numPr>
          <w:ilvl w:val="0"/>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Between 3 and 5 paper presentations can be accommodated</w:t>
      </w:r>
    </w:p>
    <w:p w:rsidR="00D600D1" w:rsidRPr="006454A1" w:rsidRDefault="00D600D1" w:rsidP="00D600D1">
      <w:pPr>
        <w:pStyle w:val="Paragraphedeliste"/>
        <w:numPr>
          <w:ilvl w:val="0"/>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Presentation time for each paper and for the discussant is limited</w:t>
      </w:r>
    </w:p>
    <w:p w:rsidR="00D600D1" w:rsidRPr="006454A1" w:rsidRDefault="00D600D1" w:rsidP="00D600D1">
      <w:pPr>
        <w:pStyle w:val="Paragraphedeliste"/>
        <w:numPr>
          <w:ilvl w:val="1"/>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20 minutes each for a session with three presentations and a discussant</w:t>
      </w:r>
    </w:p>
    <w:p w:rsidR="00D600D1" w:rsidRPr="006454A1" w:rsidRDefault="00D600D1" w:rsidP="00D600D1">
      <w:pPr>
        <w:pStyle w:val="Paragraphedeliste"/>
        <w:numPr>
          <w:ilvl w:val="1"/>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lastRenderedPageBreak/>
        <w:t>15 minutes each for a session with four presentations and a discussant</w:t>
      </w:r>
    </w:p>
    <w:p w:rsidR="00D600D1" w:rsidRPr="006454A1" w:rsidRDefault="00D600D1" w:rsidP="00D600D1">
      <w:pPr>
        <w:pStyle w:val="Paragraphedeliste"/>
        <w:numPr>
          <w:ilvl w:val="1"/>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20 minutes each for a session with four presentations and no discussant</w:t>
      </w:r>
    </w:p>
    <w:p w:rsidR="00D600D1" w:rsidRPr="006454A1" w:rsidRDefault="00D600D1" w:rsidP="00D600D1">
      <w:pPr>
        <w:pStyle w:val="Paragraphedeliste"/>
        <w:numPr>
          <w:ilvl w:val="1"/>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15 minutes each for a session with five presentations and no discussant</w:t>
      </w:r>
    </w:p>
    <w:p w:rsidR="00D600D1" w:rsidRPr="006454A1" w:rsidRDefault="00D600D1" w:rsidP="00D600D1">
      <w:pPr>
        <w:pStyle w:val="Paragraphedeliste"/>
        <w:numPr>
          <w:ilvl w:val="0"/>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AV hook-up will be available for presentations, please bring your own laptop and adaptor for a VGA system</w:t>
      </w:r>
    </w:p>
    <w:p w:rsidR="00D600D1" w:rsidRPr="006454A1" w:rsidRDefault="00D600D1" w:rsidP="00D600D1">
      <w:pPr>
        <w:pStyle w:val="Paragraphedeliste"/>
        <w:numPr>
          <w:ilvl w:val="0"/>
          <w:numId w:val="4"/>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These sessions are held in a classroom type setting with a capacity of between 25-50 people (participants and observers combined)</w:t>
      </w:r>
    </w:p>
    <w:p w:rsidR="00D600D1" w:rsidRPr="006454A1" w:rsidRDefault="00D600D1" w:rsidP="00D600D1">
      <w:pPr>
        <w:spacing w:before="280" w:after="300"/>
        <w:outlineLvl w:val="2"/>
        <w:rPr>
          <w:rFonts w:ascii="-webkit-standard" w:eastAsia="Times New Roman" w:hAnsi="-webkit-standard" w:cs="Times New Roman"/>
          <w:b/>
          <w:bCs/>
          <w:color w:val="000000"/>
          <w:sz w:val="27"/>
          <w:szCs w:val="27"/>
          <w:lang w:val="en-CA" w:eastAsia="fr-FR"/>
        </w:rPr>
      </w:pPr>
      <w:r w:rsidRPr="006454A1">
        <w:rPr>
          <w:rFonts w:ascii="Calibri" w:eastAsia="Times New Roman" w:hAnsi="Calibri" w:cs="Calibri"/>
          <w:b/>
          <w:bCs/>
          <w:color w:val="000000"/>
          <w:lang w:val="en-CA" w:eastAsia="fr-FR"/>
        </w:rPr>
        <w:t>Roundtable Sessions</w:t>
      </w:r>
    </w:p>
    <w:p w:rsidR="00D600D1" w:rsidRPr="006454A1" w:rsidRDefault="00D600D1" w:rsidP="00D600D1">
      <w:pPr>
        <w:pStyle w:val="Paragraphedeliste"/>
        <w:numPr>
          <w:ilvl w:val="0"/>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Two separate roundtable sessions will be scheduled concurrently in one large room</w:t>
      </w:r>
    </w:p>
    <w:p w:rsidR="00D600D1" w:rsidRPr="006454A1" w:rsidRDefault="00D600D1" w:rsidP="00D600D1">
      <w:pPr>
        <w:pStyle w:val="Paragraphedeliste"/>
        <w:numPr>
          <w:ilvl w:val="1"/>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 xml:space="preserve">Each table can only accommodate </w:t>
      </w:r>
      <w:r w:rsidRPr="006454A1">
        <w:rPr>
          <w:rFonts w:ascii="Calibri" w:eastAsia="Times New Roman" w:hAnsi="Calibri" w:cs="Calibri"/>
          <w:b/>
          <w:bCs/>
          <w:color w:val="000000"/>
          <w:lang w:val="en-CA" w:eastAsia="fr-FR"/>
        </w:rPr>
        <w:t>10 people</w:t>
      </w:r>
      <w:r w:rsidRPr="006454A1">
        <w:rPr>
          <w:rFonts w:ascii="Calibri" w:eastAsia="Times New Roman" w:hAnsi="Calibri" w:cs="Calibri"/>
          <w:color w:val="000000"/>
          <w:lang w:val="en-CA" w:eastAsia="fr-FR"/>
        </w:rPr>
        <w:t xml:space="preserve"> (participants and observers combined)</w:t>
      </w:r>
    </w:p>
    <w:p w:rsidR="00D600D1" w:rsidRPr="006454A1" w:rsidRDefault="00D600D1" w:rsidP="00D600D1">
      <w:pPr>
        <w:pStyle w:val="Paragraphedeliste"/>
        <w:numPr>
          <w:ilvl w:val="0"/>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Recommended for presentations based on research in progress or more general thematic discussions of work in a particular area</w:t>
      </w:r>
    </w:p>
    <w:p w:rsidR="00D600D1" w:rsidRPr="006454A1" w:rsidRDefault="00D600D1" w:rsidP="00D600D1">
      <w:pPr>
        <w:pStyle w:val="Paragraphedeliste"/>
        <w:numPr>
          <w:ilvl w:val="0"/>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Please note, bring adapters for projectors with VGA connectors for presentations</w:t>
      </w:r>
    </w:p>
    <w:p w:rsidR="00D600D1" w:rsidRPr="006454A1" w:rsidRDefault="00D600D1" w:rsidP="00D600D1">
      <w:pPr>
        <w:pStyle w:val="Paragraphedeliste"/>
        <w:numPr>
          <w:ilvl w:val="1"/>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Participants may want to distribute printed papers and/or handouts</w:t>
      </w:r>
    </w:p>
    <w:p w:rsidR="00D600D1" w:rsidRPr="006454A1" w:rsidRDefault="00D600D1" w:rsidP="00D600D1">
      <w:pPr>
        <w:pStyle w:val="Paragraphedeliste"/>
        <w:numPr>
          <w:ilvl w:val="0"/>
          <w:numId w:val="5"/>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Participants and observers at each table will be advised to refrain from any action which may disturb the other (applauding, loud discourse, etc</w:t>
      </w:r>
      <w:r>
        <w:rPr>
          <w:rFonts w:ascii="Calibri" w:eastAsia="Times New Roman" w:hAnsi="Calibri" w:cs="Calibri"/>
          <w:color w:val="000000"/>
          <w:lang w:val="en-CA" w:eastAsia="fr-FR"/>
        </w:rPr>
        <w:t>.</w:t>
      </w:r>
      <w:r w:rsidRPr="006454A1">
        <w:rPr>
          <w:rFonts w:ascii="Calibri" w:eastAsia="Times New Roman" w:hAnsi="Calibri" w:cs="Calibri"/>
          <w:color w:val="000000"/>
          <w:lang w:val="en-CA" w:eastAsia="fr-FR"/>
        </w:rPr>
        <w:t>)</w:t>
      </w:r>
    </w:p>
    <w:p w:rsidR="00D600D1" w:rsidRPr="006454A1" w:rsidRDefault="00D600D1" w:rsidP="00D600D1">
      <w:pPr>
        <w:spacing w:before="280" w:after="300"/>
        <w:outlineLvl w:val="2"/>
        <w:rPr>
          <w:rFonts w:ascii="-webkit-standard" w:eastAsia="Times New Roman" w:hAnsi="-webkit-standard" w:cs="Times New Roman"/>
          <w:b/>
          <w:bCs/>
          <w:color w:val="000000"/>
          <w:sz w:val="27"/>
          <w:szCs w:val="27"/>
          <w:lang w:val="en-CA" w:eastAsia="fr-FR"/>
        </w:rPr>
      </w:pPr>
      <w:r w:rsidRPr="006454A1">
        <w:rPr>
          <w:rFonts w:ascii="Calibri" w:eastAsia="Times New Roman" w:hAnsi="Calibri" w:cs="Calibri"/>
          <w:b/>
          <w:bCs/>
          <w:color w:val="000000"/>
          <w:lang w:val="en-CA" w:eastAsia="fr-FR"/>
        </w:rPr>
        <w:t>Poster Sessions</w:t>
      </w:r>
    </w:p>
    <w:p w:rsidR="00D600D1" w:rsidRPr="006454A1" w:rsidRDefault="00D600D1" w:rsidP="00D600D1">
      <w:pPr>
        <w:pStyle w:val="Paragraphedeliste"/>
        <w:numPr>
          <w:ilvl w:val="0"/>
          <w:numId w:val="6"/>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Poster sessions are graphic presentations of a person’s work. You may illustrate your project objectives and outcomes using graphs, images, photos, diagrams and minimal text.</w:t>
      </w:r>
    </w:p>
    <w:p w:rsidR="00D600D1" w:rsidRPr="006454A1" w:rsidRDefault="00D600D1" w:rsidP="00D600D1">
      <w:pPr>
        <w:pStyle w:val="Paragraphedeliste"/>
        <w:numPr>
          <w:ilvl w:val="0"/>
          <w:numId w:val="6"/>
        </w:numPr>
        <w:rPr>
          <w:rFonts w:ascii="-webkit-standard" w:eastAsia="Times New Roman" w:hAnsi="-webkit-standard" w:cs="Times New Roman"/>
          <w:color w:val="000000"/>
          <w:lang w:val="en-CA" w:eastAsia="fr-FR"/>
        </w:rPr>
      </w:pPr>
      <w:r w:rsidRPr="006454A1">
        <w:rPr>
          <w:rFonts w:ascii="Calibri" w:eastAsia="Times New Roman" w:hAnsi="Calibri" w:cs="Calibri"/>
          <w:color w:val="333333"/>
          <w:lang w:val="en-CA" w:eastAsia="fr-FR"/>
        </w:rPr>
        <w:t>Poster Sessions will take place in the foyer of the Education building at McGill. Authors will hold discussions with attendees who are circulating among the poster boards. Many authors find it helpful to present a brief introduction to answer the obvious questions and allow the remainder of the time for more in-depth discussions.</w:t>
      </w:r>
    </w:p>
    <w:p w:rsidR="00D600D1" w:rsidRPr="006454A1" w:rsidRDefault="00D600D1" w:rsidP="00D600D1">
      <w:pPr>
        <w:spacing w:before="280" w:after="300"/>
        <w:outlineLvl w:val="2"/>
        <w:rPr>
          <w:rFonts w:ascii="-webkit-standard" w:eastAsia="Times New Roman" w:hAnsi="-webkit-standard" w:cs="Times New Roman"/>
          <w:b/>
          <w:bCs/>
          <w:color w:val="000000"/>
          <w:sz w:val="27"/>
          <w:szCs w:val="27"/>
          <w:lang w:val="en-CA" w:eastAsia="fr-FR"/>
        </w:rPr>
      </w:pPr>
      <w:r w:rsidRPr="006454A1">
        <w:rPr>
          <w:rFonts w:ascii="Calibri" w:eastAsia="Times New Roman" w:hAnsi="Calibri" w:cs="Calibri"/>
          <w:b/>
          <w:bCs/>
          <w:color w:val="000000"/>
          <w:lang w:val="en-CA" w:eastAsia="fr-FR"/>
        </w:rPr>
        <w:t>Workshop Sessions</w:t>
      </w:r>
    </w:p>
    <w:p w:rsidR="00D600D1" w:rsidRPr="006454A1" w:rsidRDefault="00D600D1" w:rsidP="00D600D1">
      <w:pPr>
        <w:pStyle w:val="Paragraphedeliste"/>
        <w:numPr>
          <w:ilvl w:val="0"/>
          <w:numId w:val="7"/>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Will include facilitators and participants</w:t>
      </w:r>
    </w:p>
    <w:p w:rsidR="00D600D1" w:rsidRPr="006454A1" w:rsidRDefault="00D600D1" w:rsidP="00D600D1">
      <w:pPr>
        <w:pStyle w:val="Paragraphedeliste"/>
        <w:numPr>
          <w:ilvl w:val="0"/>
          <w:numId w:val="7"/>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Focus is on interaction and learning</w:t>
      </w:r>
    </w:p>
    <w:p w:rsidR="00D600D1" w:rsidRPr="006454A1" w:rsidRDefault="00D600D1" w:rsidP="00D600D1">
      <w:pPr>
        <w:pStyle w:val="Paragraphedeliste"/>
        <w:numPr>
          <w:ilvl w:val="0"/>
          <w:numId w:val="7"/>
        </w:numPr>
        <w:rPr>
          <w:rFonts w:ascii="-webkit-standard" w:eastAsia="Times New Roman" w:hAnsi="-webkit-standard" w:cs="Times New Roman"/>
          <w:color w:val="000000"/>
          <w:lang w:val="en-CA" w:eastAsia="fr-FR"/>
        </w:rPr>
      </w:pPr>
      <w:r w:rsidRPr="006454A1">
        <w:rPr>
          <w:rFonts w:ascii="Calibri" w:eastAsia="Times New Roman" w:hAnsi="Calibri" w:cs="Calibri"/>
          <w:color w:val="000000"/>
          <w:lang w:val="en-CA" w:eastAsia="fr-FR"/>
        </w:rPr>
        <w:t>Please outline learning outcomes, strategies for engagement, and workshop capacity in your proposal</w:t>
      </w:r>
    </w:p>
    <w:p w:rsidR="00D600D1" w:rsidRPr="006454A1" w:rsidRDefault="00D600D1" w:rsidP="00D600D1">
      <w:pPr>
        <w:rPr>
          <w:lang w:val="en-CA"/>
        </w:rPr>
      </w:pPr>
    </w:p>
    <w:p w:rsidR="00D600D1" w:rsidRPr="006454A1" w:rsidRDefault="00D600D1">
      <w:pPr>
        <w:rPr>
          <w:lang w:val="en-CA"/>
        </w:rPr>
      </w:pPr>
    </w:p>
    <w:sectPr w:rsidR="00D600D1" w:rsidRPr="006454A1" w:rsidSect="00071625">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webkit-standard">
    <w:altName w:val="Cambria"/>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B349C"/>
    <w:multiLevelType w:val="hybridMultilevel"/>
    <w:tmpl w:val="E52C71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15:restartNumberingAfterBreak="0">
    <w:nsid w:val="134C012A"/>
    <w:multiLevelType w:val="hybridMultilevel"/>
    <w:tmpl w:val="9AA892CE"/>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15:restartNumberingAfterBreak="0">
    <w:nsid w:val="17972EA8"/>
    <w:multiLevelType w:val="hybridMultilevel"/>
    <w:tmpl w:val="220EE928"/>
    <w:lvl w:ilvl="0" w:tplc="040C000F">
      <w:start w:val="1"/>
      <w:numFmt w:val="decimal"/>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3" w15:restartNumberingAfterBreak="0">
    <w:nsid w:val="44F53BDB"/>
    <w:multiLevelType w:val="hybridMultilevel"/>
    <w:tmpl w:val="F8A0C57E"/>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15:restartNumberingAfterBreak="0">
    <w:nsid w:val="511311F2"/>
    <w:multiLevelType w:val="hybridMultilevel"/>
    <w:tmpl w:val="645EF37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15:restartNumberingAfterBreak="0">
    <w:nsid w:val="554A51D6"/>
    <w:multiLevelType w:val="hybridMultilevel"/>
    <w:tmpl w:val="6520F95C"/>
    <w:lvl w:ilvl="0" w:tplc="040C0001">
      <w:start w:val="1"/>
      <w:numFmt w:val="bullet"/>
      <w:lvlText w:val=""/>
      <w:lvlJc w:val="left"/>
      <w:pPr>
        <w:ind w:left="360" w:hanging="360"/>
      </w:pPr>
      <w:rPr>
        <w:rFonts w:ascii="Symbol" w:hAnsi="Symbol" w:hint="default"/>
      </w:rPr>
    </w:lvl>
    <w:lvl w:ilvl="1" w:tplc="040C0003">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6" w15:restartNumberingAfterBreak="0">
    <w:nsid w:val="5E9F3D00"/>
    <w:multiLevelType w:val="hybridMultilevel"/>
    <w:tmpl w:val="EF4499DE"/>
    <w:lvl w:ilvl="0" w:tplc="040C0003">
      <w:start w:val="1"/>
      <w:numFmt w:val="bullet"/>
      <w:lvlText w:val="o"/>
      <w:lvlJc w:val="left"/>
      <w:pPr>
        <w:ind w:left="1077" w:hanging="360"/>
      </w:pPr>
      <w:rPr>
        <w:rFonts w:ascii="Courier New" w:hAnsi="Courier New" w:cs="Courier New"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7" w15:restartNumberingAfterBreak="0">
    <w:nsid w:val="78470BD5"/>
    <w:multiLevelType w:val="multilevel"/>
    <w:tmpl w:val="2C5071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4"/>
  </w:num>
  <w:num w:numId="3">
    <w:abstractNumId w:val="2"/>
  </w:num>
  <w:num w:numId="4">
    <w:abstractNumId w:val="3"/>
  </w:num>
  <w:num w:numId="5">
    <w:abstractNumId w:val="5"/>
  </w:num>
  <w:num w:numId="6">
    <w:abstractNumId w:val="0"/>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4A1"/>
    <w:rsid w:val="00011511"/>
    <w:rsid w:val="00071625"/>
    <w:rsid w:val="000823E6"/>
    <w:rsid w:val="00084264"/>
    <w:rsid w:val="00091346"/>
    <w:rsid w:val="000A76E2"/>
    <w:rsid w:val="000B6941"/>
    <w:rsid w:val="000E6F93"/>
    <w:rsid w:val="000E7E4F"/>
    <w:rsid w:val="00161CB6"/>
    <w:rsid w:val="001872F3"/>
    <w:rsid w:val="001C2175"/>
    <w:rsid w:val="001C7A95"/>
    <w:rsid w:val="001E06AD"/>
    <w:rsid w:val="00225CB8"/>
    <w:rsid w:val="00260217"/>
    <w:rsid w:val="00295A4B"/>
    <w:rsid w:val="002E41B1"/>
    <w:rsid w:val="002E4344"/>
    <w:rsid w:val="00306677"/>
    <w:rsid w:val="0033173E"/>
    <w:rsid w:val="003657E9"/>
    <w:rsid w:val="00454A6D"/>
    <w:rsid w:val="004A6B8C"/>
    <w:rsid w:val="00521B79"/>
    <w:rsid w:val="005D027C"/>
    <w:rsid w:val="005D1C95"/>
    <w:rsid w:val="005D41B7"/>
    <w:rsid w:val="006454A1"/>
    <w:rsid w:val="00657803"/>
    <w:rsid w:val="00662A72"/>
    <w:rsid w:val="00680628"/>
    <w:rsid w:val="007A1087"/>
    <w:rsid w:val="007C7892"/>
    <w:rsid w:val="007E56F4"/>
    <w:rsid w:val="007F43A7"/>
    <w:rsid w:val="00815981"/>
    <w:rsid w:val="008657AC"/>
    <w:rsid w:val="008A7BD7"/>
    <w:rsid w:val="008B4CE8"/>
    <w:rsid w:val="008B6434"/>
    <w:rsid w:val="0094703D"/>
    <w:rsid w:val="009530DD"/>
    <w:rsid w:val="0096429F"/>
    <w:rsid w:val="009F1753"/>
    <w:rsid w:val="00A82734"/>
    <w:rsid w:val="00A97C72"/>
    <w:rsid w:val="00B17B65"/>
    <w:rsid w:val="00BB4404"/>
    <w:rsid w:val="00C0768B"/>
    <w:rsid w:val="00C33151"/>
    <w:rsid w:val="00D0343A"/>
    <w:rsid w:val="00D17C8F"/>
    <w:rsid w:val="00D600D1"/>
    <w:rsid w:val="00DE24A7"/>
    <w:rsid w:val="00DF1D1E"/>
    <w:rsid w:val="00E07517"/>
    <w:rsid w:val="00E30CB0"/>
    <w:rsid w:val="00EA2794"/>
    <w:rsid w:val="00F04B26"/>
    <w:rsid w:val="00F31007"/>
    <w:rsid w:val="00F4603C"/>
    <w:rsid w:val="00F91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45C0548"/>
  <w15:chartTrackingRefBased/>
  <w15:docId w15:val="{8C80A721-BA62-104C-9926-F41149D38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Titre2">
    <w:name w:val="heading 2"/>
    <w:basedOn w:val="Normal"/>
    <w:link w:val="Titre2Car"/>
    <w:uiPriority w:val="9"/>
    <w:qFormat/>
    <w:rsid w:val="006454A1"/>
    <w:pPr>
      <w:spacing w:before="100" w:beforeAutospacing="1" w:after="100" w:afterAutospacing="1"/>
      <w:outlineLvl w:val="1"/>
    </w:pPr>
    <w:rPr>
      <w:rFonts w:ascii="Times New Roman" w:eastAsia="Times New Roman" w:hAnsi="Times New Roman" w:cs="Times New Roman"/>
      <w:b/>
      <w:bCs/>
      <w:sz w:val="36"/>
      <w:szCs w:val="36"/>
      <w:lang w:val="fr-CA" w:eastAsia="fr-FR"/>
    </w:rPr>
  </w:style>
  <w:style w:type="paragraph" w:styleId="Titre3">
    <w:name w:val="heading 3"/>
    <w:basedOn w:val="Normal"/>
    <w:link w:val="Titre3Car"/>
    <w:uiPriority w:val="9"/>
    <w:qFormat/>
    <w:rsid w:val="006454A1"/>
    <w:pPr>
      <w:spacing w:before="100" w:beforeAutospacing="1" w:after="100" w:afterAutospacing="1"/>
      <w:outlineLvl w:val="2"/>
    </w:pPr>
    <w:rPr>
      <w:rFonts w:ascii="Times New Roman" w:eastAsia="Times New Roman" w:hAnsi="Times New Roman" w:cs="Times New Roman"/>
      <w:b/>
      <w:bCs/>
      <w:sz w:val="27"/>
      <w:szCs w:val="27"/>
      <w:lang w:val="fr-CA"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link w:val="Titre2"/>
    <w:uiPriority w:val="9"/>
    <w:rsid w:val="006454A1"/>
    <w:rPr>
      <w:rFonts w:ascii="Times New Roman" w:eastAsia="Times New Roman" w:hAnsi="Times New Roman" w:cs="Times New Roman"/>
      <w:b/>
      <w:bCs/>
      <w:sz w:val="36"/>
      <w:szCs w:val="36"/>
      <w:lang w:val="fr-CA" w:eastAsia="fr-FR"/>
    </w:rPr>
  </w:style>
  <w:style w:type="character" w:customStyle="1" w:styleId="Titre3Car">
    <w:name w:val="Titre 3 Car"/>
    <w:basedOn w:val="Policepardfaut"/>
    <w:link w:val="Titre3"/>
    <w:uiPriority w:val="9"/>
    <w:rsid w:val="006454A1"/>
    <w:rPr>
      <w:rFonts w:ascii="Times New Roman" w:eastAsia="Times New Roman" w:hAnsi="Times New Roman" w:cs="Times New Roman"/>
      <w:b/>
      <w:bCs/>
      <w:sz w:val="27"/>
      <w:szCs w:val="27"/>
      <w:lang w:val="fr-CA" w:eastAsia="fr-FR"/>
    </w:rPr>
  </w:style>
  <w:style w:type="paragraph" w:styleId="Paragraphedeliste">
    <w:name w:val="List Paragraph"/>
    <w:basedOn w:val="Normal"/>
    <w:uiPriority w:val="34"/>
    <w:qFormat/>
    <w:rsid w:val="006454A1"/>
    <w:pPr>
      <w:ind w:left="720"/>
      <w:contextualSpacing/>
    </w:pPr>
  </w:style>
  <w:style w:type="character" w:styleId="Textedelespacerserv">
    <w:name w:val="Placeholder Text"/>
    <w:basedOn w:val="Policepardfaut"/>
    <w:uiPriority w:val="99"/>
    <w:semiHidden/>
    <w:rsid w:val="00657803"/>
    <w:rPr>
      <w:color w:val="808080"/>
    </w:rPr>
  </w:style>
  <w:style w:type="character" w:customStyle="1" w:styleId="a">
    <w:name w:val="a"/>
    <w:basedOn w:val="Policepardfaut"/>
    <w:rsid w:val="001872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65040">
      <w:bodyDiv w:val="1"/>
      <w:marLeft w:val="0"/>
      <w:marRight w:val="0"/>
      <w:marTop w:val="0"/>
      <w:marBottom w:val="0"/>
      <w:divBdr>
        <w:top w:val="none" w:sz="0" w:space="0" w:color="auto"/>
        <w:left w:val="none" w:sz="0" w:space="0" w:color="auto"/>
        <w:bottom w:val="none" w:sz="0" w:space="0" w:color="auto"/>
        <w:right w:val="none" w:sz="0" w:space="0" w:color="auto"/>
      </w:divBdr>
    </w:div>
    <w:div w:id="1665475939">
      <w:bodyDiv w:val="1"/>
      <w:marLeft w:val="0"/>
      <w:marRight w:val="0"/>
      <w:marTop w:val="0"/>
      <w:marBottom w:val="0"/>
      <w:divBdr>
        <w:top w:val="none" w:sz="0" w:space="0" w:color="auto"/>
        <w:left w:val="none" w:sz="0" w:space="0" w:color="auto"/>
        <w:bottom w:val="none" w:sz="0" w:space="0" w:color="auto"/>
        <w:right w:val="none" w:sz="0" w:space="0" w:color="auto"/>
      </w:divBdr>
      <w:divsChild>
        <w:div w:id="1439136652">
          <w:marLeft w:val="720"/>
          <w:marRight w:val="0"/>
          <w:marTop w:val="0"/>
          <w:marBottom w:val="0"/>
          <w:divBdr>
            <w:top w:val="none" w:sz="0" w:space="0" w:color="auto"/>
            <w:left w:val="none" w:sz="0" w:space="0" w:color="auto"/>
            <w:bottom w:val="none" w:sz="0" w:space="0" w:color="auto"/>
            <w:right w:val="none" w:sz="0" w:space="0" w:color="auto"/>
          </w:divBdr>
        </w:div>
        <w:div w:id="1553809677">
          <w:marLeft w:val="0"/>
          <w:marRight w:val="0"/>
          <w:marTop w:val="0"/>
          <w:marBottom w:val="0"/>
          <w:divBdr>
            <w:top w:val="none" w:sz="0" w:space="0" w:color="auto"/>
            <w:left w:val="none" w:sz="0" w:space="0" w:color="auto"/>
            <w:bottom w:val="none" w:sz="0" w:space="0" w:color="auto"/>
            <w:right w:val="none" w:sz="0" w:space="0" w:color="auto"/>
          </w:divBdr>
        </w:div>
        <w:div w:id="464007978">
          <w:marLeft w:val="0"/>
          <w:marRight w:val="0"/>
          <w:marTop w:val="0"/>
          <w:marBottom w:val="0"/>
          <w:divBdr>
            <w:top w:val="none" w:sz="0" w:space="0" w:color="auto"/>
            <w:left w:val="none" w:sz="0" w:space="0" w:color="auto"/>
            <w:bottom w:val="none" w:sz="0" w:space="0" w:color="auto"/>
            <w:right w:val="none" w:sz="0" w:space="0" w:color="auto"/>
          </w:divBdr>
        </w:div>
        <w:div w:id="1882938875">
          <w:marLeft w:val="0"/>
          <w:marRight w:val="0"/>
          <w:marTop w:val="0"/>
          <w:marBottom w:val="0"/>
          <w:divBdr>
            <w:top w:val="none" w:sz="0" w:space="0" w:color="auto"/>
            <w:left w:val="none" w:sz="0" w:space="0" w:color="auto"/>
            <w:bottom w:val="none" w:sz="0" w:space="0" w:color="auto"/>
            <w:right w:val="none" w:sz="0" w:space="0" w:color="auto"/>
          </w:divBdr>
        </w:div>
        <w:div w:id="2112779568">
          <w:marLeft w:val="0"/>
          <w:marRight w:val="0"/>
          <w:marTop w:val="0"/>
          <w:marBottom w:val="0"/>
          <w:divBdr>
            <w:top w:val="none" w:sz="0" w:space="0" w:color="auto"/>
            <w:left w:val="none" w:sz="0" w:space="0" w:color="auto"/>
            <w:bottom w:val="none" w:sz="0" w:space="0" w:color="auto"/>
            <w:right w:val="none" w:sz="0" w:space="0" w:color="auto"/>
          </w:divBdr>
        </w:div>
        <w:div w:id="1863931167">
          <w:marLeft w:val="0"/>
          <w:marRight w:val="0"/>
          <w:marTop w:val="0"/>
          <w:marBottom w:val="0"/>
          <w:divBdr>
            <w:top w:val="none" w:sz="0" w:space="0" w:color="auto"/>
            <w:left w:val="none" w:sz="0" w:space="0" w:color="auto"/>
            <w:bottom w:val="none" w:sz="0" w:space="0" w:color="auto"/>
            <w:right w:val="none" w:sz="0" w:space="0" w:color="auto"/>
          </w:divBdr>
        </w:div>
        <w:div w:id="462580731">
          <w:marLeft w:val="0"/>
          <w:marRight w:val="0"/>
          <w:marTop w:val="0"/>
          <w:marBottom w:val="0"/>
          <w:divBdr>
            <w:top w:val="none" w:sz="0" w:space="0" w:color="auto"/>
            <w:left w:val="none" w:sz="0" w:space="0" w:color="auto"/>
            <w:bottom w:val="none" w:sz="0" w:space="0" w:color="auto"/>
            <w:right w:val="none" w:sz="0" w:space="0" w:color="auto"/>
          </w:divBdr>
        </w:div>
        <w:div w:id="290795520">
          <w:marLeft w:val="0"/>
          <w:marRight w:val="0"/>
          <w:marTop w:val="0"/>
          <w:marBottom w:val="0"/>
          <w:divBdr>
            <w:top w:val="none" w:sz="0" w:space="0" w:color="auto"/>
            <w:left w:val="none" w:sz="0" w:space="0" w:color="auto"/>
            <w:bottom w:val="none" w:sz="0" w:space="0" w:color="auto"/>
            <w:right w:val="none" w:sz="0" w:space="0" w:color="auto"/>
          </w:divBdr>
        </w:div>
        <w:div w:id="123816520">
          <w:marLeft w:val="0"/>
          <w:marRight w:val="0"/>
          <w:marTop w:val="0"/>
          <w:marBottom w:val="0"/>
          <w:divBdr>
            <w:top w:val="none" w:sz="0" w:space="0" w:color="auto"/>
            <w:left w:val="none" w:sz="0" w:space="0" w:color="auto"/>
            <w:bottom w:val="none" w:sz="0" w:space="0" w:color="auto"/>
            <w:right w:val="none" w:sz="0" w:space="0" w:color="auto"/>
          </w:divBdr>
        </w:div>
        <w:div w:id="1329136614">
          <w:marLeft w:val="0"/>
          <w:marRight w:val="0"/>
          <w:marTop w:val="0"/>
          <w:marBottom w:val="0"/>
          <w:divBdr>
            <w:top w:val="none" w:sz="0" w:space="0" w:color="auto"/>
            <w:left w:val="none" w:sz="0" w:space="0" w:color="auto"/>
            <w:bottom w:val="none" w:sz="0" w:space="0" w:color="auto"/>
            <w:right w:val="none" w:sz="0" w:space="0" w:color="auto"/>
          </w:divBdr>
        </w:div>
        <w:div w:id="89590978">
          <w:marLeft w:val="0"/>
          <w:marRight w:val="0"/>
          <w:marTop w:val="0"/>
          <w:marBottom w:val="0"/>
          <w:divBdr>
            <w:top w:val="none" w:sz="0" w:space="0" w:color="auto"/>
            <w:left w:val="none" w:sz="0" w:space="0" w:color="auto"/>
            <w:bottom w:val="none" w:sz="0" w:space="0" w:color="auto"/>
            <w:right w:val="none" w:sz="0" w:space="0" w:color="auto"/>
          </w:divBdr>
        </w:div>
        <w:div w:id="2042783497">
          <w:marLeft w:val="0"/>
          <w:marRight w:val="0"/>
          <w:marTop w:val="0"/>
          <w:marBottom w:val="0"/>
          <w:divBdr>
            <w:top w:val="none" w:sz="0" w:space="0" w:color="auto"/>
            <w:left w:val="none" w:sz="0" w:space="0" w:color="auto"/>
            <w:bottom w:val="none" w:sz="0" w:space="0" w:color="auto"/>
            <w:right w:val="none" w:sz="0" w:space="0" w:color="auto"/>
          </w:divBdr>
        </w:div>
        <w:div w:id="1598363159">
          <w:marLeft w:val="0"/>
          <w:marRight w:val="0"/>
          <w:marTop w:val="0"/>
          <w:marBottom w:val="0"/>
          <w:divBdr>
            <w:top w:val="none" w:sz="0" w:space="0" w:color="auto"/>
            <w:left w:val="none" w:sz="0" w:space="0" w:color="auto"/>
            <w:bottom w:val="none" w:sz="0" w:space="0" w:color="auto"/>
            <w:right w:val="none" w:sz="0" w:space="0" w:color="auto"/>
          </w:divBdr>
        </w:div>
        <w:div w:id="73822735">
          <w:marLeft w:val="0"/>
          <w:marRight w:val="0"/>
          <w:marTop w:val="0"/>
          <w:marBottom w:val="0"/>
          <w:divBdr>
            <w:top w:val="none" w:sz="0" w:space="0" w:color="auto"/>
            <w:left w:val="none" w:sz="0" w:space="0" w:color="auto"/>
            <w:bottom w:val="none" w:sz="0" w:space="0" w:color="auto"/>
            <w:right w:val="none" w:sz="0" w:space="0" w:color="auto"/>
          </w:divBdr>
        </w:div>
        <w:div w:id="1716003183">
          <w:marLeft w:val="0"/>
          <w:marRight w:val="0"/>
          <w:marTop w:val="0"/>
          <w:marBottom w:val="0"/>
          <w:divBdr>
            <w:top w:val="none" w:sz="0" w:space="0" w:color="auto"/>
            <w:left w:val="none" w:sz="0" w:space="0" w:color="auto"/>
            <w:bottom w:val="none" w:sz="0" w:space="0" w:color="auto"/>
            <w:right w:val="none" w:sz="0" w:space="0" w:color="auto"/>
          </w:divBdr>
        </w:div>
        <w:div w:id="899513334">
          <w:marLeft w:val="0"/>
          <w:marRight w:val="0"/>
          <w:marTop w:val="0"/>
          <w:marBottom w:val="0"/>
          <w:divBdr>
            <w:top w:val="none" w:sz="0" w:space="0" w:color="auto"/>
            <w:left w:val="none" w:sz="0" w:space="0" w:color="auto"/>
            <w:bottom w:val="none" w:sz="0" w:space="0" w:color="auto"/>
            <w:right w:val="none" w:sz="0" w:space="0" w:color="auto"/>
          </w:divBdr>
        </w:div>
        <w:div w:id="891039529">
          <w:marLeft w:val="0"/>
          <w:marRight w:val="0"/>
          <w:marTop w:val="0"/>
          <w:marBottom w:val="0"/>
          <w:divBdr>
            <w:top w:val="none" w:sz="0" w:space="0" w:color="auto"/>
            <w:left w:val="none" w:sz="0" w:space="0" w:color="auto"/>
            <w:bottom w:val="none" w:sz="0" w:space="0" w:color="auto"/>
            <w:right w:val="none" w:sz="0" w:space="0" w:color="auto"/>
          </w:divBdr>
        </w:div>
        <w:div w:id="1483544962">
          <w:marLeft w:val="0"/>
          <w:marRight w:val="0"/>
          <w:marTop w:val="0"/>
          <w:marBottom w:val="0"/>
          <w:divBdr>
            <w:top w:val="none" w:sz="0" w:space="0" w:color="auto"/>
            <w:left w:val="none" w:sz="0" w:space="0" w:color="auto"/>
            <w:bottom w:val="none" w:sz="0" w:space="0" w:color="auto"/>
            <w:right w:val="none" w:sz="0" w:space="0" w:color="auto"/>
          </w:divBdr>
        </w:div>
        <w:div w:id="705569525">
          <w:marLeft w:val="0"/>
          <w:marRight w:val="0"/>
          <w:marTop w:val="0"/>
          <w:marBottom w:val="0"/>
          <w:divBdr>
            <w:top w:val="none" w:sz="0" w:space="0" w:color="auto"/>
            <w:left w:val="none" w:sz="0" w:space="0" w:color="auto"/>
            <w:bottom w:val="none" w:sz="0" w:space="0" w:color="auto"/>
            <w:right w:val="none" w:sz="0" w:space="0" w:color="auto"/>
          </w:divBdr>
        </w:div>
        <w:div w:id="551118857">
          <w:marLeft w:val="0"/>
          <w:marRight w:val="0"/>
          <w:marTop w:val="0"/>
          <w:marBottom w:val="0"/>
          <w:divBdr>
            <w:top w:val="none" w:sz="0" w:space="0" w:color="auto"/>
            <w:left w:val="none" w:sz="0" w:space="0" w:color="auto"/>
            <w:bottom w:val="none" w:sz="0" w:space="0" w:color="auto"/>
            <w:right w:val="none" w:sz="0" w:space="0" w:color="auto"/>
          </w:divBdr>
        </w:div>
        <w:div w:id="1212694476">
          <w:marLeft w:val="0"/>
          <w:marRight w:val="0"/>
          <w:marTop w:val="0"/>
          <w:marBottom w:val="0"/>
          <w:divBdr>
            <w:top w:val="none" w:sz="0" w:space="0" w:color="auto"/>
            <w:left w:val="none" w:sz="0" w:space="0" w:color="auto"/>
            <w:bottom w:val="none" w:sz="0" w:space="0" w:color="auto"/>
            <w:right w:val="none" w:sz="0" w:space="0" w:color="auto"/>
          </w:divBdr>
        </w:div>
        <w:div w:id="87192436">
          <w:marLeft w:val="0"/>
          <w:marRight w:val="0"/>
          <w:marTop w:val="0"/>
          <w:marBottom w:val="0"/>
          <w:divBdr>
            <w:top w:val="none" w:sz="0" w:space="0" w:color="auto"/>
            <w:left w:val="none" w:sz="0" w:space="0" w:color="auto"/>
            <w:bottom w:val="none" w:sz="0" w:space="0" w:color="auto"/>
            <w:right w:val="none" w:sz="0" w:space="0" w:color="auto"/>
          </w:divBdr>
        </w:div>
        <w:div w:id="1266965920">
          <w:marLeft w:val="0"/>
          <w:marRight w:val="0"/>
          <w:marTop w:val="0"/>
          <w:marBottom w:val="0"/>
          <w:divBdr>
            <w:top w:val="none" w:sz="0" w:space="0" w:color="auto"/>
            <w:left w:val="none" w:sz="0" w:space="0" w:color="auto"/>
            <w:bottom w:val="none" w:sz="0" w:space="0" w:color="auto"/>
            <w:right w:val="none" w:sz="0" w:space="0" w:color="auto"/>
          </w:divBdr>
        </w:div>
        <w:div w:id="1943032222">
          <w:marLeft w:val="0"/>
          <w:marRight w:val="0"/>
          <w:marTop w:val="0"/>
          <w:marBottom w:val="0"/>
          <w:divBdr>
            <w:top w:val="none" w:sz="0" w:space="0" w:color="auto"/>
            <w:left w:val="none" w:sz="0" w:space="0" w:color="auto"/>
            <w:bottom w:val="none" w:sz="0" w:space="0" w:color="auto"/>
            <w:right w:val="none" w:sz="0" w:space="0" w:color="auto"/>
          </w:divBdr>
        </w:div>
        <w:div w:id="826091281">
          <w:marLeft w:val="0"/>
          <w:marRight w:val="0"/>
          <w:marTop w:val="0"/>
          <w:marBottom w:val="0"/>
          <w:divBdr>
            <w:top w:val="none" w:sz="0" w:space="0" w:color="auto"/>
            <w:left w:val="none" w:sz="0" w:space="0" w:color="auto"/>
            <w:bottom w:val="none" w:sz="0" w:space="0" w:color="auto"/>
            <w:right w:val="none" w:sz="0" w:space="0" w:color="auto"/>
          </w:divBdr>
        </w:div>
        <w:div w:id="1558122601">
          <w:marLeft w:val="0"/>
          <w:marRight w:val="0"/>
          <w:marTop w:val="0"/>
          <w:marBottom w:val="0"/>
          <w:divBdr>
            <w:top w:val="none" w:sz="0" w:space="0" w:color="auto"/>
            <w:left w:val="none" w:sz="0" w:space="0" w:color="auto"/>
            <w:bottom w:val="none" w:sz="0" w:space="0" w:color="auto"/>
            <w:right w:val="none" w:sz="0" w:space="0" w:color="auto"/>
          </w:divBdr>
        </w:div>
        <w:div w:id="599802713">
          <w:marLeft w:val="720"/>
          <w:marRight w:val="0"/>
          <w:marTop w:val="0"/>
          <w:marBottom w:val="0"/>
          <w:divBdr>
            <w:top w:val="none" w:sz="0" w:space="0" w:color="auto"/>
            <w:left w:val="none" w:sz="0" w:space="0" w:color="auto"/>
            <w:bottom w:val="none" w:sz="0" w:space="0" w:color="auto"/>
            <w:right w:val="none" w:sz="0" w:space="0" w:color="auto"/>
          </w:divBdr>
        </w:div>
        <w:div w:id="1041592106">
          <w:marLeft w:val="720"/>
          <w:marRight w:val="0"/>
          <w:marTop w:val="0"/>
          <w:marBottom w:val="0"/>
          <w:divBdr>
            <w:top w:val="none" w:sz="0" w:space="0" w:color="auto"/>
            <w:left w:val="none" w:sz="0" w:space="0" w:color="auto"/>
            <w:bottom w:val="none" w:sz="0" w:space="0" w:color="auto"/>
            <w:right w:val="none" w:sz="0" w:space="0" w:color="auto"/>
          </w:divBdr>
        </w:div>
        <w:div w:id="1438331312">
          <w:marLeft w:val="720"/>
          <w:marRight w:val="0"/>
          <w:marTop w:val="0"/>
          <w:marBottom w:val="0"/>
          <w:divBdr>
            <w:top w:val="none" w:sz="0" w:space="0" w:color="auto"/>
            <w:left w:val="none" w:sz="0" w:space="0" w:color="auto"/>
            <w:bottom w:val="none" w:sz="0" w:space="0" w:color="auto"/>
            <w:right w:val="none" w:sz="0" w:space="0" w:color="auto"/>
          </w:divBdr>
        </w:div>
        <w:div w:id="1449080470">
          <w:marLeft w:val="720"/>
          <w:marRight w:val="0"/>
          <w:marTop w:val="0"/>
          <w:marBottom w:val="0"/>
          <w:divBdr>
            <w:top w:val="none" w:sz="0" w:space="0" w:color="auto"/>
            <w:left w:val="none" w:sz="0" w:space="0" w:color="auto"/>
            <w:bottom w:val="none" w:sz="0" w:space="0" w:color="auto"/>
            <w:right w:val="none" w:sz="0" w:space="0" w:color="auto"/>
          </w:divBdr>
        </w:div>
        <w:div w:id="1114013661">
          <w:marLeft w:val="720"/>
          <w:marRight w:val="0"/>
          <w:marTop w:val="0"/>
          <w:marBottom w:val="0"/>
          <w:divBdr>
            <w:top w:val="none" w:sz="0" w:space="0" w:color="auto"/>
            <w:left w:val="none" w:sz="0" w:space="0" w:color="auto"/>
            <w:bottom w:val="none" w:sz="0" w:space="0" w:color="auto"/>
            <w:right w:val="none" w:sz="0" w:space="0" w:color="auto"/>
          </w:divBdr>
        </w:div>
        <w:div w:id="1715693501">
          <w:marLeft w:val="720"/>
          <w:marRight w:val="0"/>
          <w:marTop w:val="0"/>
          <w:marBottom w:val="0"/>
          <w:divBdr>
            <w:top w:val="none" w:sz="0" w:space="0" w:color="auto"/>
            <w:left w:val="none" w:sz="0" w:space="0" w:color="auto"/>
            <w:bottom w:val="none" w:sz="0" w:space="0" w:color="auto"/>
            <w:right w:val="none" w:sz="0" w:space="0" w:color="auto"/>
          </w:divBdr>
        </w:div>
        <w:div w:id="1731952606">
          <w:marLeft w:val="720"/>
          <w:marRight w:val="0"/>
          <w:marTop w:val="0"/>
          <w:marBottom w:val="0"/>
          <w:divBdr>
            <w:top w:val="none" w:sz="0" w:space="0" w:color="auto"/>
            <w:left w:val="none" w:sz="0" w:space="0" w:color="auto"/>
            <w:bottom w:val="none" w:sz="0" w:space="0" w:color="auto"/>
            <w:right w:val="none" w:sz="0" w:space="0" w:color="auto"/>
          </w:divBdr>
        </w:div>
        <w:div w:id="152305792">
          <w:marLeft w:val="720"/>
          <w:marRight w:val="0"/>
          <w:marTop w:val="0"/>
          <w:marBottom w:val="0"/>
          <w:divBdr>
            <w:top w:val="none" w:sz="0" w:space="0" w:color="auto"/>
            <w:left w:val="none" w:sz="0" w:space="0" w:color="auto"/>
            <w:bottom w:val="none" w:sz="0" w:space="0" w:color="auto"/>
            <w:right w:val="none" w:sz="0" w:space="0" w:color="auto"/>
          </w:divBdr>
        </w:div>
        <w:div w:id="1198274299">
          <w:marLeft w:val="720"/>
          <w:marRight w:val="0"/>
          <w:marTop w:val="0"/>
          <w:marBottom w:val="0"/>
          <w:divBdr>
            <w:top w:val="none" w:sz="0" w:space="0" w:color="auto"/>
            <w:left w:val="none" w:sz="0" w:space="0" w:color="auto"/>
            <w:bottom w:val="none" w:sz="0" w:space="0" w:color="auto"/>
            <w:right w:val="none" w:sz="0" w:space="0" w:color="auto"/>
          </w:divBdr>
        </w:div>
        <w:div w:id="1375538022">
          <w:marLeft w:val="1840"/>
          <w:marRight w:val="0"/>
          <w:marTop w:val="0"/>
          <w:marBottom w:val="0"/>
          <w:divBdr>
            <w:top w:val="none" w:sz="0" w:space="0" w:color="auto"/>
            <w:left w:val="none" w:sz="0" w:space="0" w:color="auto"/>
            <w:bottom w:val="none" w:sz="0" w:space="0" w:color="auto"/>
            <w:right w:val="none" w:sz="0" w:space="0" w:color="auto"/>
          </w:divBdr>
        </w:div>
        <w:div w:id="1260680252">
          <w:marLeft w:val="1840"/>
          <w:marRight w:val="0"/>
          <w:marTop w:val="0"/>
          <w:marBottom w:val="0"/>
          <w:divBdr>
            <w:top w:val="none" w:sz="0" w:space="0" w:color="auto"/>
            <w:left w:val="none" w:sz="0" w:space="0" w:color="auto"/>
            <w:bottom w:val="none" w:sz="0" w:space="0" w:color="auto"/>
            <w:right w:val="none" w:sz="0" w:space="0" w:color="auto"/>
          </w:divBdr>
        </w:div>
        <w:div w:id="1474374592">
          <w:marLeft w:val="1840"/>
          <w:marRight w:val="0"/>
          <w:marTop w:val="0"/>
          <w:marBottom w:val="0"/>
          <w:divBdr>
            <w:top w:val="none" w:sz="0" w:space="0" w:color="auto"/>
            <w:left w:val="none" w:sz="0" w:space="0" w:color="auto"/>
            <w:bottom w:val="none" w:sz="0" w:space="0" w:color="auto"/>
            <w:right w:val="none" w:sz="0" w:space="0" w:color="auto"/>
          </w:divBdr>
        </w:div>
        <w:div w:id="117603922">
          <w:marLeft w:val="1840"/>
          <w:marRight w:val="0"/>
          <w:marTop w:val="0"/>
          <w:marBottom w:val="0"/>
          <w:divBdr>
            <w:top w:val="none" w:sz="0" w:space="0" w:color="auto"/>
            <w:left w:val="none" w:sz="0" w:space="0" w:color="auto"/>
            <w:bottom w:val="none" w:sz="0" w:space="0" w:color="auto"/>
            <w:right w:val="none" w:sz="0" w:space="0" w:color="auto"/>
          </w:divBdr>
        </w:div>
        <w:div w:id="723333293">
          <w:marLeft w:val="720"/>
          <w:marRight w:val="0"/>
          <w:marTop w:val="0"/>
          <w:marBottom w:val="0"/>
          <w:divBdr>
            <w:top w:val="none" w:sz="0" w:space="0" w:color="auto"/>
            <w:left w:val="none" w:sz="0" w:space="0" w:color="auto"/>
            <w:bottom w:val="none" w:sz="0" w:space="0" w:color="auto"/>
            <w:right w:val="none" w:sz="0" w:space="0" w:color="auto"/>
          </w:divBdr>
        </w:div>
        <w:div w:id="1731609820">
          <w:marLeft w:val="720"/>
          <w:marRight w:val="0"/>
          <w:marTop w:val="0"/>
          <w:marBottom w:val="0"/>
          <w:divBdr>
            <w:top w:val="none" w:sz="0" w:space="0" w:color="auto"/>
            <w:left w:val="none" w:sz="0" w:space="0" w:color="auto"/>
            <w:bottom w:val="none" w:sz="0" w:space="0" w:color="auto"/>
            <w:right w:val="none" w:sz="0" w:space="0" w:color="auto"/>
          </w:divBdr>
        </w:div>
        <w:div w:id="1143497670">
          <w:marLeft w:val="720"/>
          <w:marRight w:val="0"/>
          <w:marTop w:val="0"/>
          <w:marBottom w:val="0"/>
          <w:divBdr>
            <w:top w:val="none" w:sz="0" w:space="0" w:color="auto"/>
            <w:left w:val="none" w:sz="0" w:space="0" w:color="auto"/>
            <w:bottom w:val="none" w:sz="0" w:space="0" w:color="auto"/>
            <w:right w:val="none" w:sz="0" w:space="0" w:color="auto"/>
          </w:divBdr>
        </w:div>
        <w:div w:id="1317877803">
          <w:marLeft w:val="1840"/>
          <w:marRight w:val="0"/>
          <w:marTop w:val="0"/>
          <w:marBottom w:val="0"/>
          <w:divBdr>
            <w:top w:val="none" w:sz="0" w:space="0" w:color="auto"/>
            <w:left w:val="none" w:sz="0" w:space="0" w:color="auto"/>
            <w:bottom w:val="none" w:sz="0" w:space="0" w:color="auto"/>
            <w:right w:val="none" w:sz="0" w:space="0" w:color="auto"/>
          </w:divBdr>
        </w:div>
        <w:div w:id="1921135728">
          <w:marLeft w:val="720"/>
          <w:marRight w:val="0"/>
          <w:marTop w:val="0"/>
          <w:marBottom w:val="0"/>
          <w:divBdr>
            <w:top w:val="none" w:sz="0" w:space="0" w:color="auto"/>
            <w:left w:val="none" w:sz="0" w:space="0" w:color="auto"/>
            <w:bottom w:val="none" w:sz="0" w:space="0" w:color="auto"/>
            <w:right w:val="none" w:sz="0" w:space="0" w:color="auto"/>
          </w:divBdr>
        </w:div>
        <w:div w:id="988439410">
          <w:marLeft w:val="720"/>
          <w:marRight w:val="0"/>
          <w:marTop w:val="0"/>
          <w:marBottom w:val="0"/>
          <w:divBdr>
            <w:top w:val="none" w:sz="0" w:space="0" w:color="auto"/>
            <w:left w:val="none" w:sz="0" w:space="0" w:color="auto"/>
            <w:bottom w:val="none" w:sz="0" w:space="0" w:color="auto"/>
            <w:right w:val="none" w:sz="0" w:space="0" w:color="auto"/>
          </w:divBdr>
        </w:div>
        <w:div w:id="580675374">
          <w:marLeft w:val="1840"/>
          <w:marRight w:val="0"/>
          <w:marTop w:val="0"/>
          <w:marBottom w:val="0"/>
          <w:divBdr>
            <w:top w:val="none" w:sz="0" w:space="0" w:color="auto"/>
            <w:left w:val="none" w:sz="0" w:space="0" w:color="auto"/>
            <w:bottom w:val="none" w:sz="0" w:space="0" w:color="auto"/>
            <w:right w:val="none" w:sz="0" w:space="0" w:color="auto"/>
          </w:divBdr>
        </w:div>
        <w:div w:id="2106220303">
          <w:marLeft w:val="720"/>
          <w:marRight w:val="0"/>
          <w:marTop w:val="0"/>
          <w:marBottom w:val="0"/>
          <w:divBdr>
            <w:top w:val="none" w:sz="0" w:space="0" w:color="auto"/>
            <w:left w:val="none" w:sz="0" w:space="0" w:color="auto"/>
            <w:bottom w:val="none" w:sz="0" w:space="0" w:color="auto"/>
            <w:right w:val="none" w:sz="0" w:space="0" w:color="auto"/>
          </w:divBdr>
        </w:div>
        <w:div w:id="2041203825">
          <w:marLeft w:val="720"/>
          <w:marRight w:val="0"/>
          <w:marTop w:val="0"/>
          <w:marBottom w:val="0"/>
          <w:divBdr>
            <w:top w:val="none" w:sz="0" w:space="0" w:color="auto"/>
            <w:left w:val="none" w:sz="0" w:space="0" w:color="auto"/>
            <w:bottom w:val="none" w:sz="0" w:space="0" w:color="auto"/>
            <w:right w:val="none" w:sz="0" w:space="0" w:color="auto"/>
          </w:divBdr>
        </w:div>
        <w:div w:id="438985165">
          <w:marLeft w:val="720"/>
          <w:marRight w:val="0"/>
          <w:marTop w:val="0"/>
          <w:marBottom w:val="0"/>
          <w:divBdr>
            <w:top w:val="none" w:sz="0" w:space="0" w:color="auto"/>
            <w:left w:val="none" w:sz="0" w:space="0" w:color="auto"/>
            <w:bottom w:val="none" w:sz="0" w:space="0" w:color="auto"/>
            <w:right w:val="none" w:sz="0" w:space="0" w:color="auto"/>
          </w:divBdr>
        </w:div>
        <w:div w:id="166212201">
          <w:marLeft w:val="720"/>
          <w:marRight w:val="0"/>
          <w:marTop w:val="0"/>
          <w:marBottom w:val="0"/>
          <w:divBdr>
            <w:top w:val="none" w:sz="0" w:space="0" w:color="auto"/>
            <w:left w:val="none" w:sz="0" w:space="0" w:color="auto"/>
            <w:bottom w:val="none" w:sz="0" w:space="0" w:color="auto"/>
            <w:right w:val="none" w:sz="0" w:space="0" w:color="auto"/>
          </w:divBdr>
        </w:div>
        <w:div w:id="1887909393">
          <w:marLeft w:val="720"/>
          <w:marRight w:val="0"/>
          <w:marTop w:val="0"/>
          <w:marBottom w:val="0"/>
          <w:divBdr>
            <w:top w:val="none" w:sz="0" w:space="0" w:color="auto"/>
            <w:left w:val="none" w:sz="0" w:space="0" w:color="auto"/>
            <w:bottom w:val="none" w:sz="0" w:space="0" w:color="auto"/>
            <w:right w:val="none" w:sz="0" w:space="0" w:color="auto"/>
          </w:divBdr>
        </w:div>
        <w:div w:id="1017584337">
          <w:marLeft w:val="720"/>
          <w:marRight w:val="0"/>
          <w:marTop w:val="0"/>
          <w:marBottom w:val="0"/>
          <w:divBdr>
            <w:top w:val="none" w:sz="0" w:space="0" w:color="auto"/>
            <w:left w:val="none" w:sz="0" w:space="0" w:color="auto"/>
            <w:bottom w:val="none" w:sz="0" w:space="0" w:color="auto"/>
            <w:right w:val="none" w:sz="0" w:space="0" w:color="auto"/>
          </w:divBdr>
        </w:div>
        <w:div w:id="16857872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2130</Words>
  <Characters>11716</Characters>
  <Application>Microsoft Office Word</Application>
  <DocSecurity>0</DocSecurity>
  <Lines>97</Lines>
  <Paragraphs>27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Jean-Marc Fontan</dc:creator>
  <cp:keywords/>
  <dc:description/>
  <cp:lastModifiedBy>Jean-Marc Fontan</cp:lastModifiedBy>
  <cp:revision>7</cp:revision>
  <dcterms:created xsi:type="dcterms:W3CDTF">2018-11-30T12:33:00Z</dcterms:created>
  <dcterms:modified xsi:type="dcterms:W3CDTF">2018-11-30T15:28:00Z</dcterms:modified>
  <cp:category/>
</cp:coreProperties>
</file>