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D7" w:rsidRPr="00CB308D" w:rsidRDefault="007E561F">
      <w:pPr>
        <w:pStyle w:val="Normal1"/>
        <w:rPr>
          <w:lang w:val="es-CO"/>
        </w:rPr>
      </w:pPr>
      <w:r w:rsidRPr="00CB308D">
        <w:rPr>
          <w:noProof/>
          <w:lang w:val="es-CO" w:eastAsia="es-CO"/>
        </w:rPr>
        <w:drawing>
          <wp:inline distT="114300" distB="114300" distL="114300" distR="114300">
            <wp:extent cx="5943600" cy="2095500"/>
            <wp:effectExtent l="0" t="0" r="0" b="0"/>
            <wp:docPr id="1" name="image01.jpg" descr="ARNA-Logo-New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RNA-Logo-New1-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7AA" w:rsidRPr="009705D1" w:rsidRDefault="009705D1" w:rsidP="009417AA">
      <w:pPr>
        <w:pStyle w:val="Normal1"/>
        <w:ind w:left="-620"/>
        <w:rPr>
          <w:color w:val="365F91" w:themeColor="accent1" w:themeShade="BF"/>
          <w:u w:val="single"/>
          <w:lang w:val="pt-BR"/>
        </w:rPr>
      </w:pPr>
      <w:r w:rsidRPr="009705D1">
        <w:rPr>
          <w:color w:val="365F91" w:themeColor="accent1" w:themeShade="BF"/>
          <w:u w:val="single"/>
          <w:lang w:val="pt-BR"/>
        </w:rPr>
        <w:t>Criação da</w:t>
      </w:r>
      <w:r w:rsidR="006A6931">
        <w:rPr>
          <w:color w:val="365F91" w:themeColor="accent1" w:themeShade="BF"/>
          <w:u w:val="single"/>
          <w:lang w:val="pt-BR"/>
        </w:rPr>
        <w:t xml:space="preserve"> Rede de Pesquisa-Ação </w:t>
      </w:r>
      <w:r w:rsidR="0089091C" w:rsidRPr="009705D1">
        <w:rPr>
          <w:color w:val="365F91" w:themeColor="accent1" w:themeShade="BF"/>
          <w:u w:val="single"/>
          <w:lang w:val="pt-BR"/>
        </w:rPr>
        <w:t>das Américas (ARNA</w:t>
      </w:r>
      <w:r w:rsidRPr="009705D1">
        <w:rPr>
          <w:color w:val="365F91" w:themeColor="accent1" w:themeShade="BF"/>
          <w:u w:val="single"/>
          <w:lang w:val="pt-BR"/>
        </w:rPr>
        <w:t>)</w:t>
      </w:r>
    </w:p>
    <w:p w:rsidR="009417AA" w:rsidRPr="0089091C" w:rsidRDefault="009417AA" w:rsidP="009417AA">
      <w:pPr>
        <w:pStyle w:val="Normal1"/>
        <w:ind w:left="-620"/>
        <w:rPr>
          <w:color w:val="365F91" w:themeColor="accent1" w:themeShade="BF"/>
          <w:lang w:val="pt-BR"/>
        </w:rPr>
      </w:pPr>
      <w:r w:rsidRPr="0089091C">
        <w:rPr>
          <w:color w:val="365F91" w:themeColor="accent1" w:themeShade="BF"/>
          <w:lang w:val="pt-BR"/>
        </w:rPr>
        <w:t> </w:t>
      </w:r>
    </w:p>
    <w:p w:rsidR="009E0ED7" w:rsidRPr="0089091C" w:rsidRDefault="009705D1" w:rsidP="009705D1">
      <w:pPr>
        <w:pStyle w:val="Normal1"/>
        <w:ind w:left="-620"/>
        <w:rPr>
          <w:color w:val="365F91" w:themeColor="accent1" w:themeShade="BF"/>
          <w:lang w:val="pt-BR"/>
        </w:rPr>
      </w:pPr>
      <w:r w:rsidRPr="009705D1">
        <w:rPr>
          <w:color w:val="365F91" w:themeColor="accent1" w:themeShade="BF"/>
          <w:lang w:val="pt-BR"/>
        </w:rPr>
        <w:t>A Rede de Pesquisa-Ação das Américas (</w:t>
      </w:r>
      <w:r w:rsidR="006A6931" w:rsidRPr="00CA219E">
        <w:rPr>
          <w:i/>
          <w:color w:val="365F91" w:themeColor="accent1" w:themeShade="BF"/>
          <w:lang w:val="pt-BR"/>
        </w:rPr>
        <w:t xml:space="preserve">Action Research Network of the Americas, </w:t>
      </w:r>
      <w:r w:rsidRPr="00CA219E">
        <w:rPr>
          <w:i/>
          <w:color w:val="365F91" w:themeColor="accent1" w:themeShade="BF"/>
          <w:lang w:val="pt-BR"/>
        </w:rPr>
        <w:t>ARNA</w:t>
      </w:r>
      <w:r w:rsidRPr="009705D1">
        <w:rPr>
          <w:color w:val="365F91" w:themeColor="accent1" w:themeShade="BF"/>
          <w:lang w:val="pt-BR"/>
        </w:rPr>
        <w:t xml:space="preserve">) foi </w:t>
      </w:r>
      <w:r>
        <w:rPr>
          <w:color w:val="365F91" w:themeColor="accent1" w:themeShade="BF"/>
          <w:lang w:val="pt-BR"/>
        </w:rPr>
        <w:t xml:space="preserve">fundada em 2012. Seu estatuto, </w:t>
      </w:r>
      <w:r w:rsidR="009417AA" w:rsidRPr="0089091C">
        <w:rPr>
          <w:color w:val="365F91" w:themeColor="accent1" w:themeShade="BF"/>
          <w:lang w:val="pt-BR"/>
        </w:rPr>
        <w:t xml:space="preserve">elaborado no </w:t>
      </w:r>
      <w:r w:rsidR="009417AA" w:rsidRPr="00CA219E">
        <w:rPr>
          <w:i/>
          <w:color w:val="365F91" w:themeColor="accent1" w:themeShade="BF"/>
          <w:lang w:val="pt-BR"/>
        </w:rPr>
        <w:t>Highlander Research &amp; Education Center</w:t>
      </w:r>
      <w:r>
        <w:rPr>
          <w:color w:val="365F91" w:themeColor="accent1" w:themeShade="BF"/>
          <w:lang w:val="pt-BR"/>
        </w:rPr>
        <w:t xml:space="preserve">, foi </w:t>
      </w:r>
      <w:r w:rsidR="00CA219E">
        <w:rPr>
          <w:color w:val="365F91" w:themeColor="accent1" w:themeShade="BF"/>
          <w:lang w:val="pt-BR"/>
        </w:rPr>
        <w:t>apresentado na 4ª Conferência A</w:t>
      </w:r>
      <w:r w:rsidR="00631D5C">
        <w:rPr>
          <w:color w:val="365F91" w:themeColor="accent1" w:themeShade="BF"/>
          <w:lang w:val="pt-BR"/>
        </w:rPr>
        <w:t>nual ARNA</w:t>
      </w:r>
      <w:r w:rsidR="009417AA" w:rsidRPr="0089091C">
        <w:rPr>
          <w:color w:val="365F91" w:themeColor="accent1" w:themeShade="BF"/>
          <w:lang w:val="pt-BR"/>
        </w:rPr>
        <w:t xml:space="preserve"> </w:t>
      </w:r>
      <w:r>
        <w:rPr>
          <w:color w:val="365F91" w:themeColor="accent1" w:themeShade="BF"/>
          <w:lang w:val="pt-BR"/>
        </w:rPr>
        <w:t xml:space="preserve">realizada </w:t>
      </w:r>
      <w:r w:rsidR="0089091C" w:rsidRPr="0089091C">
        <w:rPr>
          <w:color w:val="365F91" w:themeColor="accent1" w:themeShade="BF"/>
          <w:lang w:val="pt-BR"/>
        </w:rPr>
        <w:t xml:space="preserve">em </w:t>
      </w:r>
      <w:r w:rsidR="009417AA" w:rsidRPr="0089091C">
        <w:rPr>
          <w:color w:val="365F91" w:themeColor="accent1" w:themeShade="BF"/>
          <w:lang w:val="pt-BR"/>
        </w:rPr>
        <w:t>Knoxville, Tennessee, E</w:t>
      </w:r>
      <w:r>
        <w:rPr>
          <w:color w:val="365F91" w:themeColor="accent1" w:themeShade="BF"/>
          <w:lang w:val="pt-BR"/>
        </w:rPr>
        <w:t>stados Unidos</w:t>
      </w:r>
      <w:r w:rsidR="009417AA" w:rsidRPr="0089091C">
        <w:rPr>
          <w:color w:val="365F91" w:themeColor="accent1" w:themeShade="BF"/>
          <w:lang w:val="pt-BR"/>
        </w:rPr>
        <w:t>,</w:t>
      </w:r>
      <w:r>
        <w:rPr>
          <w:color w:val="365F91" w:themeColor="accent1" w:themeShade="BF"/>
          <w:lang w:val="pt-BR"/>
        </w:rPr>
        <w:t xml:space="preserve"> em junho de 2016</w:t>
      </w:r>
      <w:r w:rsidR="00631D5C">
        <w:rPr>
          <w:color w:val="365F91" w:themeColor="accent1" w:themeShade="BF"/>
          <w:lang w:val="pt-BR"/>
        </w:rPr>
        <w:t xml:space="preserve">. Foi </w:t>
      </w:r>
      <w:r>
        <w:rPr>
          <w:color w:val="365F91" w:themeColor="accent1" w:themeShade="BF"/>
          <w:lang w:val="pt-BR"/>
        </w:rPr>
        <w:t>re</w:t>
      </w:r>
      <w:r w:rsidR="002A3EC1" w:rsidRPr="0089091C">
        <w:rPr>
          <w:color w:val="365F91" w:themeColor="accent1" w:themeShade="BF"/>
          <w:lang w:val="pt-BR"/>
        </w:rPr>
        <w:t xml:space="preserve">visado </w:t>
      </w:r>
      <w:r w:rsidR="009417AA" w:rsidRPr="0089091C">
        <w:rPr>
          <w:color w:val="365F91" w:themeColor="accent1" w:themeShade="BF"/>
          <w:lang w:val="pt-BR"/>
        </w:rPr>
        <w:t xml:space="preserve">e </w:t>
      </w:r>
      <w:r w:rsidR="0089091C" w:rsidRPr="0089091C">
        <w:rPr>
          <w:color w:val="365F91" w:themeColor="accent1" w:themeShade="BF"/>
          <w:lang w:val="pt-BR"/>
        </w:rPr>
        <w:t>aprov</w:t>
      </w:r>
      <w:r w:rsidR="009417AA" w:rsidRPr="0089091C">
        <w:rPr>
          <w:color w:val="365F91" w:themeColor="accent1" w:themeShade="BF"/>
          <w:lang w:val="pt-BR"/>
        </w:rPr>
        <w:t xml:space="preserve">ado pelo Comitê Executivo da ARNA e pelo </w:t>
      </w:r>
      <w:r w:rsidR="002A3EC1" w:rsidRPr="002066CA">
        <w:rPr>
          <w:color w:val="365F91" w:themeColor="accent1" w:themeShade="BF"/>
          <w:lang w:val="pt-BR"/>
        </w:rPr>
        <w:t xml:space="preserve">Grupo de </w:t>
      </w:r>
      <w:r w:rsidR="0089091C" w:rsidRPr="002066CA">
        <w:rPr>
          <w:color w:val="365F91" w:themeColor="accent1" w:themeShade="BF"/>
          <w:lang w:val="pt-BR"/>
        </w:rPr>
        <w:t>Coordenação</w:t>
      </w:r>
      <w:r w:rsidR="009417AA" w:rsidRPr="002066CA">
        <w:rPr>
          <w:color w:val="365F91" w:themeColor="accent1" w:themeShade="BF"/>
          <w:lang w:val="pt-BR"/>
        </w:rPr>
        <w:t xml:space="preserve"> </w:t>
      </w:r>
      <w:r w:rsidR="002A3EC1" w:rsidRPr="002066CA">
        <w:rPr>
          <w:color w:val="365F91" w:themeColor="accent1" w:themeShade="BF"/>
          <w:lang w:val="pt-BR"/>
        </w:rPr>
        <w:t>antes</w:t>
      </w:r>
      <w:r w:rsidR="002A3EC1" w:rsidRPr="0089091C">
        <w:rPr>
          <w:color w:val="365F91" w:themeColor="accent1" w:themeShade="BF"/>
          <w:lang w:val="pt-BR"/>
        </w:rPr>
        <w:t xml:space="preserve"> d</w:t>
      </w:r>
      <w:r w:rsidR="009417AA" w:rsidRPr="0089091C">
        <w:rPr>
          <w:color w:val="365F91" w:themeColor="accent1" w:themeShade="BF"/>
          <w:lang w:val="pt-BR"/>
        </w:rPr>
        <w:t xml:space="preserve">a </w:t>
      </w:r>
      <w:r>
        <w:rPr>
          <w:color w:val="365F91" w:themeColor="accent1" w:themeShade="BF"/>
          <w:lang w:val="pt-BR"/>
        </w:rPr>
        <w:t>5ª Conferê</w:t>
      </w:r>
      <w:r w:rsidR="002A3EC1" w:rsidRPr="0089091C">
        <w:rPr>
          <w:color w:val="365F91" w:themeColor="accent1" w:themeShade="BF"/>
          <w:lang w:val="pt-BR"/>
        </w:rPr>
        <w:t xml:space="preserve">ncia Anual ARNA </w:t>
      </w:r>
      <w:r w:rsidR="009417AA" w:rsidRPr="0089091C">
        <w:rPr>
          <w:color w:val="365F91" w:themeColor="accent1" w:themeShade="BF"/>
          <w:lang w:val="pt-BR"/>
        </w:rPr>
        <w:t>e da I</w:t>
      </w:r>
      <w:r w:rsidR="002A3EC1" w:rsidRPr="0089091C">
        <w:rPr>
          <w:color w:val="365F91" w:themeColor="accent1" w:themeShade="BF"/>
          <w:lang w:val="pt-BR"/>
        </w:rPr>
        <w:t xml:space="preserve"> </w:t>
      </w:r>
      <w:r w:rsidRPr="0089091C">
        <w:rPr>
          <w:color w:val="365F91" w:themeColor="accent1" w:themeShade="BF"/>
          <w:lang w:val="pt-BR"/>
        </w:rPr>
        <w:t>Assembleia</w:t>
      </w:r>
      <w:r w:rsidR="009417AA" w:rsidRPr="0089091C">
        <w:rPr>
          <w:color w:val="365F91" w:themeColor="accent1" w:themeShade="BF"/>
          <w:lang w:val="pt-BR"/>
        </w:rPr>
        <w:t xml:space="preserve"> </w:t>
      </w:r>
      <w:r w:rsidR="002A3EC1" w:rsidRPr="0089091C">
        <w:rPr>
          <w:color w:val="365F91" w:themeColor="accent1" w:themeShade="BF"/>
          <w:lang w:val="pt-BR"/>
        </w:rPr>
        <w:t xml:space="preserve">Mundial </w:t>
      </w:r>
      <w:r w:rsidR="009417AA" w:rsidRPr="0089091C">
        <w:rPr>
          <w:color w:val="365F91" w:themeColor="accent1" w:themeShade="BF"/>
          <w:lang w:val="pt-BR"/>
        </w:rPr>
        <w:t xml:space="preserve">Pela </w:t>
      </w:r>
      <w:r w:rsidR="002A3EC1" w:rsidRPr="0089091C">
        <w:rPr>
          <w:color w:val="365F91" w:themeColor="accent1" w:themeShade="BF"/>
          <w:lang w:val="pt-BR"/>
        </w:rPr>
        <w:t>Democra</w:t>
      </w:r>
      <w:r w:rsidR="009417AA" w:rsidRPr="0089091C">
        <w:rPr>
          <w:color w:val="365F91" w:themeColor="accent1" w:themeShade="BF"/>
          <w:lang w:val="pt-BR"/>
        </w:rPr>
        <w:t>tização do Conhecimento</w:t>
      </w:r>
      <w:r w:rsidR="00CA219E">
        <w:rPr>
          <w:color w:val="365F91" w:themeColor="accent1" w:themeShade="BF"/>
          <w:lang w:val="pt-BR"/>
        </w:rPr>
        <w:t xml:space="preserve">, </w:t>
      </w:r>
      <w:r w:rsidR="00631D5C">
        <w:rPr>
          <w:color w:val="365F91" w:themeColor="accent1" w:themeShade="BF"/>
          <w:lang w:val="pt-BR"/>
        </w:rPr>
        <w:t xml:space="preserve">ocorridas </w:t>
      </w:r>
      <w:r w:rsidR="0089091C" w:rsidRPr="0089091C">
        <w:rPr>
          <w:color w:val="365F91" w:themeColor="accent1" w:themeShade="BF"/>
          <w:lang w:val="pt-BR"/>
        </w:rPr>
        <w:t xml:space="preserve">em </w:t>
      </w:r>
      <w:r w:rsidR="002A3EC1" w:rsidRPr="0089091C">
        <w:rPr>
          <w:color w:val="365F91" w:themeColor="accent1" w:themeShade="BF"/>
          <w:lang w:val="pt-BR"/>
        </w:rPr>
        <w:t xml:space="preserve">Cartagena, Colombia, </w:t>
      </w:r>
      <w:r>
        <w:rPr>
          <w:color w:val="365F91" w:themeColor="accent1" w:themeShade="BF"/>
          <w:lang w:val="pt-BR"/>
        </w:rPr>
        <w:t xml:space="preserve">em </w:t>
      </w:r>
      <w:r w:rsidR="009417AA" w:rsidRPr="0089091C">
        <w:rPr>
          <w:color w:val="365F91" w:themeColor="accent1" w:themeShade="BF"/>
          <w:lang w:val="pt-BR"/>
        </w:rPr>
        <w:t>junho de 2017.</w:t>
      </w:r>
    </w:p>
    <w:p w:rsidR="009E0ED7" w:rsidRDefault="009E0ED7">
      <w:pPr>
        <w:pStyle w:val="Normal1"/>
        <w:ind w:left="-620"/>
        <w:rPr>
          <w:color w:val="365F91" w:themeColor="accent1" w:themeShade="BF"/>
          <w:lang w:val="pt-BR"/>
        </w:rPr>
      </w:pPr>
    </w:p>
    <w:p w:rsidR="009E0ED7" w:rsidRPr="0089091C" w:rsidRDefault="00C526C3">
      <w:pPr>
        <w:pStyle w:val="Normal1"/>
        <w:ind w:left="-620"/>
        <w:rPr>
          <w:color w:val="365F91" w:themeColor="accent1" w:themeShade="BF"/>
          <w:u w:val="single"/>
          <w:lang w:val="pt-BR"/>
        </w:rPr>
      </w:pPr>
      <w:r>
        <w:rPr>
          <w:color w:val="365F91" w:themeColor="accent1" w:themeShade="BF"/>
          <w:u w:val="single"/>
          <w:lang w:val="pt-BR"/>
        </w:rPr>
        <w:t xml:space="preserve">Artigo 1: </w:t>
      </w:r>
      <w:r w:rsidR="008D679A">
        <w:rPr>
          <w:color w:val="365F91" w:themeColor="accent1" w:themeShade="BF"/>
          <w:u w:val="single"/>
          <w:lang w:val="pt-BR"/>
        </w:rPr>
        <w:t>Missão</w:t>
      </w:r>
    </w:p>
    <w:p w:rsidR="009E0ED7" w:rsidRPr="0089091C" w:rsidRDefault="009E0ED7">
      <w:pPr>
        <w:pStyle w:val="Normal1"/>
        <w:ind w:left="-620"/>
        <w:rPr>
          <w:color w:val="365F91" w:themeColor="accent1" w:themeShade="BF"/>
          <w:lang w:val="pt-BR"/>
        </w:rPr>
      </w:pPr>
    </w:p>
    <w:p w:rsidR="002A3EC1" w:rsidRPr="001373D1" w:rsidRDefault="0089091C" w:rsidP="00CA219E">
      <w:pPr>
        <w:pStyle w:val="Normal1"/>
        <w:ind w:left="-620"/>
        <w:jc w:val="both"/>
        <w:rPr>
          <w:color w:val="365F91" w:themeColor="accent1" w:themeShade="BF"/>
          <w:lang w:val="pt-BR"/>
        </w:rPr>
      </w:pPr>
      <w:r w:rsidRPr="001373D1">
        <w:rPr>
          <w:color w:val="365F91" w:themeColor="accent1" w:themeShade="BF"/>
          <w:lang w:val="pt-BR"/>
        </w:rPr>
        <w:t>A Rede de Pesquisa-Ação das Américas (ARNA</w:t>
      </w:r>
      <w:r w:rsidR="00C526C3" w:rsidRPr="001373D1">
        <w:rPr>
          <w:color w:val="365F91" w:themeColor="accent1" w:themeShade="BF"/>
          <w:lang w:val="pt-BR"/>
        </w:rPr>
        <w:t xml:space="preserve">) </w:t>
      </w:r>
      <w:r w:rsidR="008D679A">
        <w:rPr>
          <w:color w:val="365F91" w:themeColor="accent1" w:themeShade="BF"/>
          <w:lang w:val="pt-BR"/>
        </w:rPr>
        <w:t xml:space="preserve">tem como missão </w:t>
      </w:r>
      <w:r w:rsidRPr="001373D1">
        <w:rPr>
          <w:color w:val="365F91" w:themeColor="accent1" w:themeShade="BF"/>
          <w:lang w:val="pt-BR"/>
        </w:rPr>
        <w:t xml:space="preserve">proporcionar </w:t>
      </w:r>
      <w:r w:rsidR="006A6931">
        <w:rPr>
          <w:color w:val="365F91" w:themeColor="accent1" w:themeShade="BF"/>
          <w:lang w:val="pt-BR"/>
        </w:rPr>
        <w:t>um espaço de trabalho colegiado</w:t>
      </w:r>
      <w:r w:rsidRPr="001373D1">
        <w:rPr>
          <w:color w:val="365F91" w:themeColor="accent1" w:themeShade="BF"/>
          <w:lang w:val="pt-BR"/>
        </w:rPr>
        <w:t xml:space="preserve"> prático e profissional, onde os profissionais e estudantes</w:t>
      </w:r>
      <w:r w:rsidR="002066CA">
        <w:rPr>
          <w:color w:val="365F91" w:themeColor="accent1" w:themeShade="BF"/>
          <w:lang w:val="pt-BR"/>
        </w:rPr>
        <w:t xml:space="preserve"> de Pesquisa-A</w:t>
      </w:r>
      <w:r w:rsidRPr="001373D1">
        <w:rPr>
          <w:color w:val="365F91" w:themeColor="accent1" w:themeShade="BF"/>
          <w:lang w:val="pt-BR"/>
        </w:rPr>
        <w:t xml:space="preserve">ção </w:t>
      </w:r>
      <w:r w:rsidR="006A6931" w:rsidRPr="00CA219E">
        <w:rPr>
          <w:color w:val="365F91" w:themeColor="accent1" w:themeShade="BF"/>
          <w:lang w:val="pt-BR"/>
        </w:rPr>
        <w:t>d</w:t>
      </w:r>
      <w:r w:rsidRPr="00CA219E">
        <w:rPr>
          <w:color w:val="365F91" w:themeColor="accent1" w:themeShade="BF"/>
          <w:lang w:val="pt-BR"/>
        </w:rPr>
        <w:t>as Américas</w:t>
      </w:r>
      <w:r w:rsidR="006A6931">
        <w:rPr>
          <w:color w:val="365F91" w:themeColor="accent1" w:themeShade="BF"/>
          <w:lang w:val="pt-BR"/>
        </w:rPr>
        <w:t xml:space="preserve"> </w:t>
      </w:r>
      <w:r w:rsidRPr="001373D1">
        <w:rPr>
          <w:color w:val="365F91" w:themeColor="accent1" w:themeShade="BF"/>
          <w:lang w:val="pt-BR"/>
        </w:rPr>
        <w:t xml:space="preserve">possam se reunir para compartilhar </w:t>
      </w:r>
      <w:r w:rsidR="00792195" w:rsidRPr="001373D1">
        <w:rPr>
          <w:color w:val="365F91" w:themeColor="accent1" w:themeShade="BF"/>
          <w:lang w:val="pt-BR"/>
        </w:rPr>
        <w:t>ideias</w:t>
      </w:r>
      <w:r w:rsidRPr="001373D1">
        <w:rPr>
          <w:color w:val="365F91" w:themeColor="accent1" w:themeShade="BF"/>
          <w:lang w:val="pt-BR"/>
        </w:rPr>
        <w:t xml:space="preserve"> e des</w:t>
      </w:r>
      <w:r w:rsidR="00C526C3" w:rsidRPr="001373D1">
        <w:rPr>
          <w:color w:val="365F91" w:themeColor="accent1" w:themeShade="BF"/>
          <w:lang w:val="pt-BR"/>
        </w:rPr>
        <w:t>envolver</w:t>
      </w:r>
      <w:r w:rsidRPr="001373D1">
        <w:rPr>
          <w:color w:val="365F91" w:themeColor="accent1" w:themeShade="BF"/>
          <w:lang w:val="pt-BR"/>
        </w:rPr>
        <w:t xml:space="preserve"> </w:t>
      </w:r>
      <w:r w:rsidR="00C526C3" w:rsidRPr="001373D1">
        <w:rPr>
          <w:color w:val="365F91" w:themeColor="accent1" w:themeShade="BF"/>
          <w:lang w:val="pt-BR"/>
        </w:rPr>
        <w:t>inicia</w:t>
      </w:r>
      <w:r w:rsidR="008D679A">
        <w:rPr>
          <w:color w:val="365F91" w:themeColor="accent1" w:themeShade="BF"/>
          <w:lang w:val="pt-BR"/>
        </w:rPr>
        <w:t>tivas em prol do posicionamento</w:t>
      </w:r>
      <w:r w:rsidR="002066CA">
        <w:rPr>
          <w:color w:val="365F91" w:themeColor="accent1" w:themeShade="BF"/>
          <w:lang w:val="pt-BR"/>
        </w:rPr>
        <w:t xml:space="preserve"> </w:t>
      </w:r>
      <w:r w:rsidR="00C526C3" w:rsidRPr="001373D1">
        <w:rPr>
          <w:color w:val="365F91" w:themeColor="accent1" w:themeShade="BF"/>
          <w:lang w:val="pt-BR"/>
        </w:rPr>
        <w:t xml:space="preserve">da </w:t>
      </w:r>
      <w:r w:rsidR="008D679A">
        <w:rPr>
          <w:color w:val="365F91" w:themeColor="accent1" w:themeShade="BF"/>
          <w:lang w:val="pt-BR"/>
        </w:rPr>
        <w:t>Pesquisa-Ação e da Pesquisa-Ação Participativa</w:t>
      </w:r>
      <w:r w:rsidR="002066CA">
        <w:rPr>
          <w:color w:val="365F91" w:themeColor="accent1" w:themeShade="BF"/>
          <w:lang w:val="pt-BR"/>
        </w:rPr>
        <w:t>, em todo o mundo,</w:t>
      </w:r>
    </w:p>
    <w:p w:rsidR="00C526C3" w:rsidRPr="001373D1" w:rsidRDefault="00C526C3" w:rsidP="002A3EC1">
      <w:pPr>
        <w:pStyle w:val="Normal1"/>
        <w:ind w:left="-620"/>
        <w:rPr>
          <w:color w:val="365F91" w:themeColor="accent1" w:themeShade="BF"/>
          <w:lang w:val="pt-BR"/>
        </w:rPr>
      </w:pPr>
    </w:p>
    <w:p w:rsidR="002A3EC1" w:rsidRPr="00C526C3" w:rsidRDefault="00C526C3" w:rsidP="002A3EC1">
      <w:pPr>
        <w:pStyle w:val="Normal1"/>
        <w:ind w:left="-620"/>
        <w:rPr>
          <w:lang w:val="pt-BR"/>
        </w:rPr>
      </w:pPr>
      <w:r w:rsidRPr="001373D1">
        <w:rPr>
          <w:color w:val="365F91" w:themeColor="accent1" w:themeShade="BF"/>
          <w:lang w:val="pt-BR"/>
        </w:rPr>
        <w:t xml:space="preserve">A </w:t>
      </w:r>
      <w:r w:rsidR="008D679A">
        <w:rPr>
          <w:color w:val="365F91" w:themeColor="accent1" w:themeShade="BF"/>
          <w:lang w:val="pt-BR"/>
        </w:rPr>
        <w:t xml:space="preserve">organização da </w:t>
      </w:r>
      <w:r w:rsidRPr="001373D1">
        <w:rPr>
          <w:color w:val="365F91" w:themeColor="accent1" w:themeShade="BF"/>
          <w:lang w:val="pt-BR"/>
        </w:rPr>
        <w:t xml:space="preserve">ARNA </w:t>
      </w:r>
      <w:r w:rsidR="008D679A">
        <w:rPr>
          <w:color w:val="365F91" w:themeColor="accent1" w:themeShade="BF"/>
          <w:lang w:val="pt-BR"/>
        </w:rPr>
        <w:t>teve inicio e</w:t>
      </w:r>
      <w:r w:rsidRPr="001373D1">
        <w:rPr>
          <w:color w:val="365F91" w:themeColor="accent1" w:themeShade="BF"/>
          <w:lang w:val="pt-BR"/>
        </w:rPr>
        <w:t>m 2012</w:t>
      </w:r>
      <w:r w:rsidR="00CA219E">
        <w:rPr>
          <w:color w:val="365F91" w:themeColor="accent1" w:themeShade="BF"/>
          <w:lang w:val="pt-BR"/>
        </w:rPr>
        <w:t>. A visão dos 5 “</w:t>
      </w:r>
      <w:r w:rsidR="00792195">
        <w:rPr>
          <w:color w:val="365F91" w:themeColor="accent1" w:themeShade="BF"/>
          <w:lang w:val="pt-BR"/>
        </w:rPr>
        <w:t xml:space="preserve">iniciadores da rede” </w:t>
      </w:r>
      <w:r w:rsidR="00CC38E2">
        <w:rPr>
          <w:color w:val="365F91" w:themeColor="accent1" w:themeShade="BF"/>
          <w:lang w:val="pt-BR"/>
        </w:rPr>
        <w:t>foi a de</w:t>
      </w:r>
      <w:r w:rsidR="00792195">
        <w:rPr>
          <w:color w:val="365F91" w:themeColor="accent1" w:themeShade="BF"/>
          <w:lang w:val="pt-BR"/>
        </w:rPr>
        <w:t xml:space="preserve"> </w:t>
      </w:r>
      <w:r w:rsidRPr="001373D1">
        <w:rPr>
          <w:color w:val="365F91" w:themeColor="accent1" w:themeShade="BF"/>
          <w:lang w:val="pt-BR"/>
        </w:rPr>
        <w:t>apoiar</w:t>
      </w:r>
      <w:r w:rsidR="00792195">
        <w:rPr>
          <w:color w:val="365F91" w:themeColor="accent1" w:themeShade="BF"/>
          <w:lang w:val="pt-BR"/>
        </w:rPr>
        <w:t xml:space="preserve">, </w:t>
      </w:r>
      <w:r w:rsidRPr="001373D1">
        <w:rPr>
          <w:color w:val="365F91" w:themeColor="accent1" w:themeShade="BF"/>
          <w:lang w:val="pt-BR"/>
        </w:rPr>
        <w:t xml:space="preserve">promover </w:t>
      </w:r>
      <w:r w:rsidR="00792195">
        <w:rPr>
          <w:color w:val="365F91" w:themeColor="accent1" w:themeShade="BF"/>
          <w:lang w:val="pt-BR"/>
        </w:rPr>
        <w:t xml:space="preserve">e compartilhar </w:t>
      </w:r>
      <w:r w:rsidR="008D679A">
        <w:rPr>
          <w:color w:val="365F91" w:themeColor="accent1" w:themeShade="BF"/>
          <w:lang w:val="pt-BR"/>
        </w:rPr>
        <w:t xml:space="preserve">uma </w:t>
      </w:r>
      <w:r w:rsidR="002066CA">
        <w:rPr>
          <w:color w:val="365F91" w:themeColor="accent1" w:themeShade="BF"/>
          <w:lang w:val="pt-BR"/>
        </w:rPr>
        <w:t xml:space="preserve">ampla gama </w:t>
      </w:r>
      <w:r w:rsidR="008D679A">
        <w:rPr>
          <w:color w:val="365F91" w:themeColor="accent1" w:themeShade="BF"/>
          <w:lang w:val="pt-BR"/>
        </w:rPr>
        <w:t>de formas de</w:t>
      </w:r>
      <w:r w:rsidRPr="001373D1">
        <w:rPr>
          <w:color w:val="365F91" w:themeColor="accent1" w:themeShade="BF"/>
          <w:lang w:val="pt-BR"/>
        </w:rPr>
        <w:t xml:space="preserve"> </w:t>
      </w:r>
      <w:r w:rsidR="001373D1" w:rsidRPr="001373D1">
        <w:rPr>
          <w:color w:val="365F91" w:themeColor="accent1" w:themeShade="BF"/>
          <w:lang w:val="pt-BR"/>
        </w:rPr>
        <w:t>pesquisa</w:t>
      </w:r>
      <w:r w:rsidR="00792195">
        <w:rPr>
          <w:color w:val="365F91" w:themeColor="accent1" w:themeShade="BF"/>
          <w:lang w:val="pt-BR"/>
        </w:rPr>
        <w:t xml:space="preserve"> participativa, com vistas a </w:t>
      </w:r>
      <w:r w:rsidRPr="001373D1">
        <w:rPr>
          <w:color w:val="365F91" w:themeColor="accent1" w:themeShade="BF"/>
          <w:lang w:val="pt-BR"/>
        </w:rPr>
        <w:t>aumentar a produção</w:t>
      </w:r>
      <w:r w:rsidR="001373D1" w:rsidRPr="001373D1">
        <w:rPr>
          <w:color w:val="365F91" w:themeColor="accent1" w:themeShade="BF"/>
          <w:lang w:val="pt-BR"/>
        </w:rPr>
        <w:t>, a divulgação e a democratização</w:t>
      </w:r>
      <w:r w:rsidRPr="001373D1">
        <w:rPr>
          <w:color w:val="365F91" w:themeColor="accent1" w:themeShade="BF"/>
          <w:lang w:val="pt-BR"/>
        </w:rPr>
        <w:t xml:space="preserve"> </w:t>
      </w:r>
      <w:r w:rsidR="001373D1" w:rsidRPr="001373D1">
        <w:rPr>
          <w:color w:val="365F91" w:themeColor="accent1" w:themeShade="BF"/>
          <w:lang w:val="pt-BR"/>
        </w:rPr>
        <w:t>do</w:t>
      </w:r>
      <w:r w:rsidRPr="001373D1">
        <w:rPr>
          <w:color w:val="365F91" w:themeColor="accent1" w:themeShade="BF"/>
          <w:lang w:val="pt-BR"/>
        </w:rPr>
        <w:t xml:space="preserve"> conhecimento</w:t>
      </w:r>
      <w:r w:rsidR="00CC38E2">
        <w:rPr>
          <w:color w:val="365F91" w:themeColor="accent1" w:themeShade="BF"/>
          <w:lang w:val="pt-BR"/>
        </w:rPr>
        <w:t xml:space="preserve"> relacionado</w:t>
      </w:r>
      <w:r w:rsidR="00792195">
        <w:rPr>
          <w:color w:val="365F91" w:themeColor="accent1" w:themeShade="BF"/>
          <w:lang w:val="pt-BR"/>
        </w:rPr>
        <w:t xml:space="preserve"> com questões críticas </w:t>
      </w:r>
      <w:r w:rsidR="001373D1" w:rsidRPr="001373D1">
        <w:rPr>
          <w:color w:val="365F91" w:themeColor="accent1" w:themeShade="BF"/>
          <w:lang w:val="pt-BR"/>
        </w:rPr>
        <w:t xml:space="preserve">sociais, educacionais e </w:t>
      </w:r>
      <w:r w:rsidR="001373D1" w:rsidRPr="00EF570E">
        <w:rPr>
          <w:color w:val="365F91" w:themeColor="accent1" w:themeShade="BF"/>
          <w:lang w:val="pt-BR"/>
        </w:rPr>
        <w:t>ambientais</w:t>
      </w:r>
      <w:r w:rsidR="008D679A" w:rsidRPr="00EF570E">
        <w:rPr>
          <w:color w:val="365F91" w:themeColor="accent1" w:themeShade="BF"/>
          <w:lang w:val="pt-BR"/>
        </w:rPr>
        <w:t>,</w:t>
      </w:r>
      <w:r w:rsidR="001373D1" w:rsidRPr="00EF570E">
        <w:rPr>
          <w:color w:val="365F91" w:themeColor="accent1" w:themeShade="BF"/>
          <w:lang w:val="pt-BR"/>
        </w:rPr>
        <w:t xml:space="preserve"> </w:t>
      </w:r>
      <w:r w:rsidR="008D679A" w:rsidRPr="00EF570E">
        <w:rPr>
          <w:color w:val="365F91" w:themeColor="accent1" w:themeShade="BF"/>
          <w:lang w:val="pt-BR"/>
        </w:rPr>
        <w:t>d</w:t>
      </w:r>
      <w:r w:rsidRPr="00EF570E">
        <w:rPr>
          <w:color w:val="365F91" w:themeColor="accent1" w:themeShade="BF"/>
          <w:lang w:val="pt-BR"/>
        </w:rPr>
        <w:t xml:space="preserve">as Américas e </w:t>
      </w:r>
      <w:r w:rsidR="008D679A" w:rsidRPr="00EF570E">
        <w:rPr>
          <w:color w:val="365F91" w:themeColor="accent1" w:themeShade="BF"/>
          <w:lang w:val="pt-BR"/>
        </w:rPr>
        <w:t>d</w:t>
      </w:r>
      <w:r w:rsidR="001373D1" w:rsidRPr="00EF570E">
        <w:rPr>
          <w:color w:val="365F91" w:themeColor="accent1" w:themeShade="BF"/>
          <w:lang w:val="pt-BR"/>
        </w:rPr>
        <w:t>o resto</w:t>
      </w:r>
      <w:r w:rsidR="001373D1">
        <w:rPr>
          <w:color w:val="365F91" w:themeColor="accent1" w:themeShade="BF"/>
          <w:lang w:val="pt-BR"/>
        </w:rPr>
        <w:t xml:space="preserve"> do mundo.</w:t>
      </w:r>
    </w:p>
    <w:p w:rsidR="00256AF4" w:rsidRDefault="00256AF4" w:rsidP="00256AF4">
      <w:pPr>
        <w:pStyle w:val="Normal1"/>
        <w:rPr>
          <w:lang w:val="pt-BR"/>
        </w:rPr>
      </w:pPr>
    </w:p>
    <w:p w:rsidR="00256AF4" w:rsidRDefault="00256AF4" w:rsidP="004915CE">
      <w:pPr>
        <w:pStyle w:val="Normal1"/>
        <w:ind w:left="-620"/>
        <w:rPr>
          <w:color w:val="365F91" w:themeColor="accent1" w:themeShade="BF"/>
          <w:lang w:val="pt-BR"/>
        </w:rPr>
      </w:pPr>
      <w:r w:rsidRPr="00256AF4">
        <w:rPr>
          <w:color w:val="365F91" w:themeColor="accent1" w:themeShade="BF"/>
          <w:lang w:val="pt-BR"/>
        </w:rPr>
        <w:t xml:space="preserve">A ARNA é uma </w:t>
      </w:r>
      <w:r w:rsidR="00631D5C">
        <w:rPr>
          <w:color w:val="365F91" w:themeColor="accent1" w:themeShade="BF"/>
          <w:lang w:val="pt-BR"/>
        </w:rPr>
        <w:t>associação de base profissional</w:t>
      </w:r>
      <w:r w:rsidRPr="00256AF4">
        <w:rPr>
          <w:color w:val="365F91" w:themeColor="accent1" w:themeShade="BF"/>
          <w:lang w:val="pt-BR"/>
        </w:rPr>
        <w:t>, cujos membros empenha</w:t>
      </w:r>
      <w:r w:rsidR="008D679A">
        <w:rPr>
          <w:color w:val="365F91" w:themeColor="accent1" w:themeShade="BF"/>
          <w:lang w:val="pt-BR"/>
        </w:rPr>
        <w:t xml:space="preserve">m-se </w:t>
      </w:r>
      <w:r w:rsidRPr="00256AF4">
        <w:rPr>
          <w:color w:val="365F91" w:themeColor="accent1" w:themeShade="BF"/>
          <w:lang w:val="pt-BR"/>
        </w:rPr>
        <w:t xml:space="preserve">em atuar </w:t>
      </w:r>
      <w:r w:rsidR="008D679A">
        <w:rPr>
          <w:color w:val="365F91" w:themeColor="accent1" w:themeShade="BF"/>
          <w:lang w:val="pt-BR"/>
        </w:rPr>
        <w:t>às</w:t>
      </w:r>
      <w:r>
        <w:rPr>
          <w:color w:val="365F91" w:themeColor="accent1" w:themeShade="BF"/>
          <w:lang w:val="pt-BR"/>
        </w:rPr>
        <w:t xml:space="preserve"> escalas </w:t>
      </w:r>
      <w:r w:rsidRPr="00256AF4">
        <w:rPr>
          <w:color w:val="365F91" w:themeColor="accent1" w:themeShade="BF"/>
          <w:lang w:val="pt-BR"/>
        </w:rPr>
        <w:t>local, reg</w:t>
      </w:r>
      <w:r>
        <w:rPr>
          <w:color w:val="365F91" w:themeColor="accent1" w:themeShade="BF"/>
          <w:lang w:val="pt-BR"/>
        </w:rPr>
        <w:t xml:space="preserve">ional, nacional e internacional, </w:t>
      </w:r>
      <w:r w:rsidR="008D679A">
        <w:rPr>
          <w:color w:val="365F91" w:themeColor="accent1" w:themeShade="BF"/>
          <w:lang w:val="pt-BR"/>
        </w:rPr>
        <w:t>de forma a promover uma Pesquisa-A</w:t>
      </w:r>
      <w:r w:rsidRPr="00256AF4">
        <w:rPr>
          <w:color w:val="365F91" w:themeColor="accent1" w:themeShade="BF"/>
          <w:lang w:val="pt-BR"/>
        </w:rPr>
        <w:t>ção comprom</w:t>
      </w:r>
      <w:r w:rsidR="00792195">
        <w:rPr>
          <w:color w:val="365F91" w:themeColor="accent1" w:themeShade="BF"/>
          <w:lang w:val="pt-BR"/>
        </w:rPr>
        <w:t xml:space="preserve">etida </w:t>
      </w:r>
      <w:r w:rsidRPr="00256AF4">
        <w:rPr>
          <w:color w:val="365F91" w:themeColor="accent1" w:themeShade="BF"/>
          <w:lang w:val="pt-BR"/>
        </w:rPr>
        <w:t>com a honesti</w:t>
      </w:r>
      <w:r w:rsidR="00792195">
        <w:rPr>
          <w:color w:val="365F91" w:themeColor="accent1" w:themeShade="BF"/>
          <w:lang w:val="pt-BR"/>
        </w:rPr>
        <w:t>da</w:t>
      </w:r>
      <w:r w:rsidR="00EF570E">
        <w:rPr>
          <w:color w:val="365F91" w:themeColor="accent1" w:themeShade="BF"/>
          <w:lang w:val="pt-BR"/>
        </w:rPr>
        <w:t xml:space="preserve">de, a integridade, </w:t>
      </w:r>
      <w:r w:rsidR="00EF570E" w:rsidRPr="002066CA">
        <w:rPr>
          <w:color w:val="365F91" w:themeColor="accent1" w:themeShade="BF"/>
          <w:lang w:val="pt-BR"/>
        </w:rPr>
        <w:t>a inclusão</w:t>
      </w:r>
      <w:r w:rsidR="00CC38E2" w:rsidRPr="002066CA">
        <w:rPr>
          <w:color w:val="365F91" w:themeColor="accent1" w:themeShade="BF"/>
          <w:lang w:val="pt-BR"/>
        </w:rPr>
        <w:t xml:space="preserve">, </w:t>
      </w:r>
      <w:r w:rsidR="00EF570E" w:rsidRPr="002066CA">
        <w:rPr>
          <w:color w:val="365F91" w:themeColor="accent1" w:themeShade="BF"/>
          <w:lang w:val="pt-BR"/>
        </w:rPr>
        <w:t>a</w:t>
      </w:r>
      <w:r w:rsidR="000B0327" w:rsidRPr="002066CA">
        <w:rPr>
          <w:color w:val="365F91" w:themeColor="accent1" w:themeShade="BF"/>
          <w:lang w:val="pt-BR"/>
        </w:rPr>
        <w:t xml:space="preserve"> pluralidade de </w:t>
      </w:r>
      <w:r w:rsidR="00EF570E" w:rsidRPr="002066CA">
        <w:rPr>
          <w:color w:val="365F91" w:themeColor="accent1" w:themeShade="BF"/>
          <w:lang w:val="pt-BR"/>
        </w:rPr>
        <w:t>vozes</w:t>
      </w:r>
      <w:r w:rsidR="008D679A" w:rsidRPr="002066CA">
        <w:rPr>
          <w:color w:val="365F91" w:themeColor="accent1" w:themeShade="BF"/>
          <w:lang w:val="pt-BR"/>
        </w:rPr>
        <w:t xml:space="preserve"> </w:t>
      </w:r>
      <w:r w:rsidR="00792195" w:rsidRPr="002066CA">
        <w:rPr>
          <w:color w:val="365F91" w:themeColor="accent1" w:themeShade="BF"/>
          <w:lang w:val="pt-BR"/>
        </w:rPr>
        <w:t xml:space="preserve">e </w:t>
      </w:r>
      <w:r w:rsidR="00CC38E2" w:rsidRPr="002066CA">
        <w:rPr>
          <w:color w:val="365F91" w:themeColor="accent1" w:themeShade="BF"/>
          <w:lang w:val="pt-BR"/>
        </w:rPr>
        <w:t>o</w:t>
      </w:r>
      <w:r w:rsidR="007037EE" w:rsidRPr="002066CA">
        <w:rPr>
          <w:color w:val="365F91" w:themeColor="accent1" w:themeShade="BF"/>
          <w:lang w:val="pt-BR"/>
        </w:rPr>
        <w:t xml:space="preserve"> </w:t>
      </w:r>
      <w:r w:rsidR="00792195" w:rsidRPr="002066CA">
        <w:rPr>
          <w:color w:val="365F91" w:themeColor="accent1" w:themeShade="BF"/>
          <w:lang w:val="pt-BR"/>
        </w:rPr>
        <w:t>engaja</w:t>
      </w:r>
      <w:r w:rsidR="007037EE" w:rsidRPr="002066CA">
        <w:rPr>
          <w:color w:val="365F91" w:themeColor="accent1" w:themeShade="BF"/>
          <w:lang w:val="pt-BR"/>
        </w:rPr>
        <w:t>mento</w:t>
      </w:r>
      <w:r w:rsidR="007037EE">
        <w:rPr>
          <w:color w:val="365F91" w:themeColor="accent1" w:themeShade="BF"/>
          <w:lang w:val="pt-BR"/>
        </w:rPr>
        <w:t xml:space="preserve"> em prol de </w:t>
      </w:r>
      <w:r w:rsidRPr="00256AF4">
        <w:rPr>
          <w:color w:val="365F91" w:themeColor="accent1" w:themeShade="BF"/>
          <w:lang w:val="pt-BR"/>
        </w:rPr>
        <w:t>sociedades democráticas sustentáveis.</w:t>
      </w:r>
    </w:p>
    <w:p w:rsidR="004915CE" w:rsidRPr="004915CE" w:rsidRDefault="004915CE" w:rsidP="004915CE">
      <w:pPr>
        <w:pStyle w:val="Normal1"/>
        <w:ind w:left="-620"/>
        <w:rPr>
          <w:color w:val="365F91" w:themeColor="accent1" w:themeShade="BF"/>
          <w:lang w:val="pt-BR"/>
        </w:rPr>
      </w:pPr>
    </w:p>
    <w:p w:rsidR="009E0ED7" w:rsidRDefault="00C6526D" w:rsidP="00EF570E">
      <w:pPr>
        <w:pStyle w:val="Normal1"/>
        <w:ind w:left="-620"/>
        <w:rPr>
          <w:u w:val="single"/>
          <w:lang w:val="pt-BR"/>
        </w:rPr>
      </w:pPr>
      <w:r>
        <w:rPr>
          <w:color w:val="365F91" w:themeColor="accent1" w:themeShade="BF"/>
          <w:u w:val="single"/>
          <w:lang w:val="pt-BR"/>
        </w:rPr>
        <w:t>Artigo 2: Visão de futuro</w:t>
      </w:r>
    </w:p>
    <w:p w:rsidR="00EF570E" w:rsidRPr="00EF570E" w:rsidRDefault="00EF570E" w:rsidP="00EF570E">
      <w:pPr>
        <w:pStyle w:val="Normal1"/>
        <w:ind w:left="-620"/>
        <w:rPr>
          <w:u w:val="single"/>
          <w:lang w:val="pt-BR"/>
        </w:rPr>
      </w:pPr>
    </w:p>
    <w:p w:rsidR="00C6526D" w:rsidRDefault="00C6526D" w:rsidP="00C6526D">
      <w:pPr>
        <w:pStyle w:val="Normal1"/>
        <w:ind w:left="-6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 xml:space="preserve">Assim, imaginamos </w:t>
      </w:r>
      <w:r w:rsidR="007037EE">
        <w:rPr>
          <w:color w:val="365F91" w:themeColor="accent1" w:themeShade="BF"/>
          <w:lang w:val="pt-BR"/>
        </w:rPr>
        <w:t>múltiplos</w:t>
      </w:r>
      <w:r>
        <w:rPr>
          <w:color w:val="365F91" w:themeColor="accent1" w:themeShade="BF"/>
          <w:lang w:val="pt-BR"/>
        </w:rPr>
        <w:t xml:space="preserve"> </w:t>
      </w:r>
      <w:r w:rsidRPr="00C6526D">
        <w:rPr>
          <w:color w:val="365F91" w:themeColor="accent1" w:themeShade="BF"/>
          <w:lang w:val="pt-BR"/>
        </w:rPr>
        <w:t>níveis de ação colaborativa de acordo com a seguinte visão:</w:t>
      </w:r>
    </w:p>
    <w:p w:rsidR="00C6526D" w:rsidRPr="00C6526D" w:rsidRDefault="00D53327" w:rsidP="00C6526D">
      <w:pPr>
        <w:pStyle w:val="Normal1"/>
        <w:ind w:left="-6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• E</w:t>
      </w:r>
      <w:r w:rsidR="005B4ADD">
        <w:rPr>
          <w:color w:val="365F91" w:themeColor="accent1" w:themeShade="BF"/>
          <w:lang w:val="pt-BR"/>
        </w:rPr>
        <w:t>sforços locais de P</w:t>
      </w:r>
      <w:r w:rsidR="00C6526D" w:rsidRPr="00C6526D">
        <w:rPr>
          <w:color w:val="365F91" w:themeColor="accent1" w:themeShade="BF"/>
          <w:lang w:val="pt-BR"/>
        </w:rPr>
        <w:t>esquisa</w:t>
      </w:r>
      <w:r w:rsidR="00C6526D">
        <w:rPr>
          <w:color w:val="365F91" w:themeColor="accent1" w:themeShade="BF"/>
          <w:lang w:val="pt-BR"/>
        </w:rPr>
        <w:t>-</w:t>
      </w:r>
      <w:r w:rsidR="005B4ADD">
        <w:rPr>
          <w:color w:val="365F91" w:themeColor="accent1" w:themeShade="BF"/>
          <w:lang w:val="pt-BR"/>
        </w:rPr>
        <w:t>A</w:t>
      </w:r>
      <w:r w:rsidR="00CD1C54">
        <w:rPr>
          <w:color w:val="365F91" w:themeColor="accent1" w:themeShade="BF"/>
          <w:lang w:val="pt-BR"/>
        </w:rPr>
        <w:t xml:space="preserve">ção </w:t>
      </w:r>
      <w:r w:rsidR="00C6526D" w:rsidRPr="00C6526D">
        <w:rPr>
          <w:color w:val="365F91" w:themeColor="accent1" w:themeShade="BF"/>
          <w:lang w:val="pt-BR"/>
        </w:rPr>
        <w:t>melhoram a</w:t>
      </w:r>
      <w:r w:rsidR="00BB6A43">
        <w:rPr>
          <w:color w:val="365F91" w:themeColor="accent1" w:themeShade="BF"/>
          <w:lang w:val="pt-BR"/>
        </w:rPr>
        <w:t>s</w:t>
      </w:r>
      <w:r w:rsidR="00C6526D" w:rsidRPr="00C6526D">
        <w:rPr>
          <w:color w:val="365F91" w:themeColor="accent1" w:themeShade="BF"/>
          <w:lang w:val="pt-BR"/>
        </w:rPr>
        <w:t xml:space="preserve"> prática</w:t>
      </w:r>
      <w:r w:rsidR="00BB6A43">
        <w:rPr>
          <w:color w:val="365F91" w:themeColor="accent1" w:themeShade="BF"/>
          <w:lang w:val="pt-BR"/>
        </w:rPr>
        <w:t>s</w:t>
      </w:r>
      <w:r w:rsidR="00C6526D" w:rsidRPr="00C6526D">
        <w:rPr>
          <w:color w:val="365F91" w:themeColor="accent1" w:themeShade="BF"/>
          <w:lang w:val="pt-BR"/>
        </w:rPr>
        <w:t xml:space="preserve"> profissiona</w:t>
      </w:r>
      <w:r w:rsidR="00BB6A43">
        <w:rPr>
          <w:color w:val="365F91" w:themeColor="accent1" w:themeShade="BF"/>
          <w:lang w:val="pt-BR"/>
        </w:rPr>
        <w:t>is</w:t>
      </w:r>
      <w:r w:rsidR="002066CA">
        <w:rPr>
          <w:color w:val="365F91" w:themeColor="accent1" w:themeShade="BF"/>
          <w:lang w:val="pt-BR"/>
        </w:rPr>
        <w:t xml:space="preserve"> e seus </w:t>
      </w:r>
      <w:r w:rsidR="00BB6A43">
        <w:rPr>
          <w:color w:val="365F91" w:themeColor="accent1" w:themeShade="BF"/>
          <w:lang w:val="pt-BR"/>
        </w:rPr>
        <w:t>benefícios s</w:t>
      </w:r>
      <w:r w:rsidR="00CC38E2">
        <w:rPr>
          <w:color w:val="365F91" w:themeColor="accent1" w:themeShade="BF"/>
          <w:lang w:val="pt-BR"/>
        </w:rPr>
        <w:t xml:space="preserve">ão evidentes a </w:t>
      </w:r>
      <w:r w:rsidR="00C6526D">
        <w:rPr>
          <w:color w:val="365F91" w:themeColor="accent1" w:themeShade="BF"/>
          <w:lang w:val="pt-BR"/>
        </w:rPr>
        <w:t>todos os participantes</w:t>
      </w:r>
      <w:r w:rsidR="00C6526D" w:rsidRPr="00C6526D">
        <w:rPr>
          <w:color w:val="365F91" w:themeColor="accent1" w:themeShade="BF"/>
          <w:lang w:val="pt-BR"/>
        </w:rPr>
        <w:t>;</w:t>
      </w:r>
    </w:p>
    <w:p w:rsidR="00C6526D" w:rsidRPr="00C6526D" w:rsidRDefault="00C6526D" w:rsidP="00C6526D">
      <w:pPr>
        <w:pStyle w:val="Normal1"/>
        <w:ind w:left="-620"/>
        <w:rPr>
          <w:color w:val="365F91" w:themeColor="accent1" w:themeShade="BF"/>
          <w:lang w:val="pt-BR"/>
        </w:rPr>
      </w:pPr>
      <w:r w:rsidRPr="00C6526D">
        <w:rPr>
          <w:color w:val="365F91" w:themeColor="accent1" w:themeShade="BF"/>
          <w:lang w:val="pt-BR"/>
        </w:rPr>
        <w:lastRenderedPageBreak/>
        <w:t xml:space="preserve">• </w:t>
      </w:r>
      <w:r w:rsidR="007037EE" w:rsidRPr="007037EE">
        <w:rPr>
          <w:color w:val="365F91" w:themeColor="accent1" w:themeShade="BF"/>
          <w:lang w:val="pt-BR"/>
        </w:rPr>
        <w:t>As pesquisas</w:t>
      </w:r>
      <w:r w:rsidR="00CC38E2">
        <w:rPr>
          <w:color w:val="365F91" w:themeColor="accent1" w:themeShade="BF"/>
          <w:lang w:val="pt-BR"/>
        </w:rPr>
        <w:t xml:space="preserve"> </w:t>
      </w:r>
      <w:r w:rsidR="00C31ADC">
        <w:rPr>
          <w:color w:val="365F91" w:themeColor="accent1" w:themeShade="BF"/>
          <w:lang w:val="pt-BR"/>
        </w:rPr>
        <w:t>são coordenadas e divulgada</w:t>
      </w:r>
      <w:r w:rsidRPr="00C6526D">
        <w:rPr>
          <w:color w:val="365F91" w:themeColor="accent1" w:themeShade="BF"/>
          <w:lang w:val="pt-BR"/>
        </w:rPr>
        <w:t xml:space="preserve">s em todas as regiões, </w:t>
      </w:r>
      <w:r w:rsidR="00C31ADC">
        <w:rPr>
          <w:color w:val="365F91" w:themeColor="accent1" w:themeShade="BF"/>
          <w:lang w:val="pt-BR"/>
        </w:rPr>
        <w:t xml:space="preserve">estendendo seus benefícios a </w:t>
      </w:r>
      <w:r w:rsidRPr="00C6526D">
        <w:rPr>
          <w:color w:val="365F91" w:themeColor="accent1" w:themeShade="BF"/>
          <w:lang w:val="pt-BR"/>
        </w:rPr>
        <w:t>populações mais amplas</w:t>
      </w:r>
      <w:r w:rsidR="00CC38E2">
        <w:rPr>
          <w:color w:val="365F91" w:themeColor="accent1" w:themeShade="BF"/>
          <w:lang w:val="pt-BR"/>
        </w:rPr>
        <w:t xml:space="preserve">, </w:t>
      </w:r>
      <w:r w:rsidR="00CC38E2" w:rsidRPr="007037EE">
        <w:rPr>
          <w:color w:val="365F91" w:themeColor="accent1" w:themeShade="BF"/>
          <w:lang w:val="pt-BR"/>
        </w:rPr>
        <w:t>quando apropriad</w:t>
      </w:r>
      <w:r w:rsidR="00CC38E2">
        <w:rPr>
          <w:color w:val="365F91" w:themeColor="accent1" w:themeShade="BF"/>
          <w:lang w:val="pt-BR"/>
        </w:rPr>
        <w:t>o</w:t>
      </w:r>
      <w:r w:rsidRPr="00C6526D">
        <w:rPr>
          <w:color w:val="365F91" w:themeColor="accent1" w:themeShade="BF"/>
          <w:lang w:val="pt-BR"/>
        </w:rPr>
        <w:t>;</w:t>
      </w:r>
    </w:p>
    <w:p w:rsidR="00C6526D" w:rsidRDefault="00D53327" w:rsidP="00D53327">
      <w:pPr>
        <w:pStyle w:val="Normal1"/>
        <w:ind w:left="-6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• M</w:t>
      </w:r>
      <w:r w:rsidR="00C6526D" w:rsidRPr="00C6526D">
        <w:rPr>
          <w:color w:val="365F91" w:themeColor="accent1" w:themeShade="BF"/>
          <w:lang w:val="pt-BR"/>
        </w:rPr>
        <w:t xml:space="preserve">etodologias </w:t>
      </w:r>
      <w:r w:rsidR="00413444">
        <w:rPr>
          <w:color w:val="365F91" w:themeColor="accent1" w:themeShade="BF"/>
          <w:lang w:val="pt-BR"/>
        </w:rPr>
        <w:t>de Pesquisa-A</w:t>
      </w:r>
      <w:r w:rsidR="00413444" w:rsidRPr="00C6526D">
        <w:rPr>
          <w:color w:val="365F91" w:themeColor="accent1" w:themeShade="BF"/>
          <w:lang w:val="pt-BR"/>
        </w:rPr>
        <w:t>ção</w:t>
      </w:r>
      <w:r w:rsidR="00413444">
        <w:rPr>
          <w:color w:val="365F91" w:themeColor="accent1" w:themeShade="BF"/>
          <w:lang w:val="pt-BR"/>
        </w:rPr>
        <w:t xml:space="preserve"> </w:t>
      </w:r>
      <w:r w:rsidR="00BB6A43">
        <w:rPr>
          <w:color w:val="365F91" w:themeColor="accent1" w:themeShade="BF"/>
          <w:lang w:val="pt-BR"/>
        </w:rPr>
        <w:t>e conclusões</w:t>
      </w:r>
      <w:r w:rsidR="00413444">
        <w:rPr>
          <w:color w:val="365F91" w:themeColor="accent1" w:themeShade="BF"/>
          <w:lang w:val="pt-BR"/>
        </w:rPr>
        <w:t xml:space="preserve"> </w:t>
      </w:r>
      <w:r w:rsidR="00C31ADC" w:rsidRPr="00C6526D">
        <w:rPr>
          <w:color w:val="365F91" w:themeColor="accent1" w:themeShade="BF"/>
          <w:lang w:val="pt-BR"/>
        </w:rPr>
        <w:t xml:space="preserve">são </w:t>
      </w:r>
      <w:r w:rsidRPr="004915CE">
        <w:rPr>
          <w:color w:val="365F91" w:themeColor="accent1" w:themeShade="BF"/>
          <w:lang w:val="pt-BR"/>
        </w:rPr>
        <w:t xml:space="preserve">compartilhadas </w:t>
      </w:r>
      <w:r w:rsidR="00413444">
        <w:rPr>
          <w:color w:val="365F91" w:themeColor="accent1" w:themeShade="BF"/>
          <w:lang w:val="pt-BR"/>
        </w:rPr>
        <w:t xml:space="preserve">em </w:t>
      </w:r>
      <w:r w:rsidRPr="004915CE">
        <w:rPr>
          <w:color w:val="365F91" w:themeColor="accent1" w:themeShade="BF"/>
          <w:lang w:val="pt-BR"/>
        </w:rPr>
        <w:t>bases</w:t>
      </w:r>
      <w:r w:rsidRPr="00C6526D">
        <w:rPr>
          <w:color w:val="365F91" w:themeColor="accent1" w:themeShade="BF"/>
          <w:lang w:val="pt-BR"/>
        </w:rPr>
        <w:t xml:space="preserve"> de dados </w:t>
      </w:r>
      <w:r w:rsidR="00CC38E2">
        <w:rPr>
          <w:color w:val="365F91" w:themeColor="accent1" w:themeShade="BF"/>
          <w:lang w:val="pt-BR"/>
        </w:rPr>
        <w:t>de</w:t>
      </w:r>
      <w:r>
        <w:rPr>
          <w:color w:val="365F91" w:themeColor="accent1" w:themeShade="BF"/>
          <w:lang w:val="pt-BR"/>
        </w:rPr>
        <w:t xml:space="preserve"> acesso aberto e </w:t>
      </w:r>
      <w:r w:rsidR="002066CA">
        <w:rPr>
          <w:color w:val="365F91" w:themeColor="accent1" w:themeShade="BF"/>
          <w:lang w:val="pt-BR"/>
        </w:rPr>
        <w:t xml:space="preserve">dão suporte </w:t>
      </w:r>
      <w:r w:rsidR="00CC38E2">
        <w:rPr>
          <w:color w:val="365F91" w:themeColor="accent1" w:themeShade="BF"/>
          <w:lang w:val="pt-BR"/>
        </w:rPr>
        <w:t>a</w:t>
      </w:r>
      <w:r w:rsidR="00AF50B7">
        <w:rPr>
          <w:color w:val="365F91" w:themeColor="accent1" w:themeShade="BF"/>
          <w:lang w:val="pt-BR"/>
        </w:rPr>
        <w:t xml:space="preserve"> decisões políticas.</w:t>
      </w:r>
    </w:p>
    <w:p w:rsidR="00CC38E2" w:rsidRPr="00CC38E2" w:rsidRDefault="00AB1CA7" w:rsidP="00CC38E2">
      <w:pPr>
        <w:pStyle w:val="Normal1"/>
        <w:ind w:left="-620"/>
        <w:rPr>
          <w:color w:val="365F91" w:themeColor="accent1" w:themeShade="BF"/>
          <w:lang w:val="pt-BR"/>
        </w:rPr>
      </w:pPr>
      <w:r w:rsidRPr="00C6526D">
        <w:rPr>
          <w:color w:val="365F91" w:themeColor="accent1" w:themeShade="BF"/>
          <w:lang w:val="pt-BR"/>
        </w:rPr>
        <w:t xml:space="preserve">• </w:t>
      </w:r>
      <w:r w:rsidR="00D53327">
        <w:rPr>
          <w:color w:val="365F91" w:themeColor="accent1" w:themeShade="BF"/>
          <w:lang w:val="pt-BR"/>
        </w:rPr>
        <w:t xml:space="preserve">Pesquisadores </w:t>
      </w:r>
      <w:r w:rsidR="00413444" w:rsidRPr="00AB1CA7">
        <w:rPr>
          <w:color w:val="365F91" w:themeColor="accent1" w:themeShade="BF"/>
          <w:lang w:val="pt-BR"/>
        </w:rPr>
        <w:t>de</w:t>
      </w:r>
      <w:r w:rsidR="00413444">
        <w:rPr>
          <w:color w:val="365F91" w:themeColor="accent1" w:themeShade="BF"/>
          <w:lang w:val="pt-BR"/>
        </w:rPr>
        <w:t xml:space="preserve"> diferentes partes d</w:t>
      </w:r>
      <w:r w:rsidR="00413444" w:rsidRPr="00AB1CA7">
        <w:rPr>
          <w:color w:val="365F91" w:themeColor="accent1" w:themeShade="BF"/>
          <w:lang w:val="pt-BR"/>
        </w:rPr>
        <w:t>as Américas e d</w:t>
      </w:r>
      <w:r w:rsidR="00413444">
        <w:rPr>
          <w:color w:val="365F91" w:themeColor="accent1" w:themeShade="BF"/>
          <w:lang w:val="pt-BR"/>
        </w:rPr>
        <w:t xml:space="preserve">o mundo </w:t>
      </w:r>
      <w:r w:rsidR="005B4ADD">
        <w:rPr>
          <w:color w:val="365F91" w:themeColor="accent1" w:themeShade="BF"/>
          <w:lang w:val="pt-BR"/>
        </w:rPr>
        <w:t>comprometidos com a Pesquisa-A</w:t>
      </w:r>
      <w:r>
        <w:rPr>
          <w:color w:val="365F91" w:themeColor="accent1" w:themeShade="BF"/>
          <w:lang w:val="pt-BR"/>
        </w:rPr>
        <w:t xml:space="preserve">ção </w:t>
      </w:r>
      <w:r w:rsidRPr="00AB1CA7">
        <w:rPr>
          <w:color w:val="365F91" w:themeColor="accent1" w:themeShade="BF"/>
          <w:lang w:val="pt-BR"/>
        </w:rPr>
        <w:t>reúnem</w:t>
      </w:r>
      <w:r w:rsidR="00413444">
        <w:rPr>
          <w:color w:val="365F91" w:themeColor="accent1" w:themeShade="BF"/>
          <w:lang w:val="pt-BR"/>
        </w:rPr>
        <w:t>-se</w:t>
      </w:r>
      <w:r w:rsidRPr="00AB1CA7">
        <w:rPr>
          <w:color w:val="365F91" w:themeColor="accent1" w:themeShade="BF"/>
          <w:lang w:val="pt-BR"/>
        </w:rPr>
        <w:t xml:space="preserve"> virtual e fisicamente para compartilhar</w:t>
      </w:r>
      <w:r w:rsidR="005B4ADD">
        <w:rPr>
          <w:color w:val="365F91" w:themeColor="accent1" w:themeShade="BF"/>
          <w:lang w:val="pt-BR"/>
        </w:rPr>
        <w:t>em</w:t>
      </w:r>
      <w:r w:rsidRPr="00AB1CA7">
        <w:rPr>
          <w:color w:val="365F91" w:themeColor="accent1" w:themeShade="BF"/>
          <w:lang w:val="pt-BR"/>
        </w:rPr>
        <w:t xml:space="preserve"> </w:t>
      </w:r>
      <w:r w:rsidR="00413444">
        <w:rPr>
          <w:color w:val="365F91" w:themeColor="accent1" w:themeShade="BF"/>
          <w:lang w:val="pt-BR"/>
        </w:rPr>
        <w:t xml:space="preserve">conclusões </w:t>
      </w:r>
      <w:r w:rsidRPr="00AB1CA7">
        <w:rPr>
          <w:color w:val="365F91" w:themeColor="accent1" w:themeShade="BF"/>
          <w:lang w:val="pt-BR"/>
        </w:rPr>
        <w:t xml:space="preserve">de trabalhos e </w:t>
      </w:r>
      <w:r w:rsidR="00413444">
        <w:rPr>
          <w:color w:val="365F91" w:themeColor="accent1" w:themeShade="BF"/>
          <w:lang w:val="pt-BR"/>
        </w:rPr>
        <w:t>ajudarem-se mutuamente</w:t>
      </w:r>
      <w:r>
        <w:rPr>
          <w:color w:val="365F91" w:themeColor="accent1" w:themeShade="BF"/>
          <w:lang w:val="pt-BR"/>
        </w:rPr>
        <w:t xml:space="preserve"> </w:t>
      </w:r>
      <w:r w:rsidRPr="00AB1CA7">
        <w:rPr>
          <w:color w:val="365F91" w:themeColor="accent1" w:themeShade="BF"/>
          <w:lang w:val="pt-BR"/>
        </w:rPr>
        <w:t xml:space="preserve">na promoção </w:t>
      </w:r>
      <w:r w:rsidR="00413444">
        <w:rPr>
          <w:color w:val="365F91" w:themeColor="accent1" w:themeShade="BF"/>
          <w:lang w:val="pt-BR"/>
        </w:rPr>
        <w:t xml:space="preserve">de </w:t>
      </w:r>
      <w:r>
        <w:rPr>
          <w:color w:val="365F91" w:themeColor="accent1" w:themeShade="BF"/>
          <w:lang w:val="pt-BR"/>
        </w:rPr>
        <w:t xml:space="preserve">agendas </w:t>
      </w:r>
      <w:r w:rsidRPr="00AB1CA7">
        <w:rPr>
          <w:color w:val="365F91" w:themeColor="accent1" w:themeShade="BF"/>
          <w:lang w:val="pt-BR"/>
        </w:rPr>
        <w:t xml:space="preserve">locais, regionais, nacionais e internacionais </w:t>
      </w:r>
      <w:r w:rsidR="008A4245" w:rsidRPr="002066CA">
        <w:rPr>
          <w:color w:val="365F91" w:themeColor="accent1" w:themeShade="BF"/>
          <w:lang w:val="pt-BR"/>
        </w:rPr>
        <w:t xml:space="preserve">que apoiem </w:t>
      </w:r>
      <w:r w:rsidR="00CC38E2" w:rsidRPr="002066CA">
        <w:rPr>
          <w:color w:val="365F91" w:themeColor="accent1" w:themeShade="BF"/>
          <w:lang w:val="pt-BR"/>
        </w:rPr>
        <w:t xml:space="preserve">a Pesquisa-Ação e </w:t>
      </w:r>
      <w:r w:rsidRPr="002066CA">
        <w:rPr>
          <w:color w:val="365F91" w:themeColor="accent1" w:themeShade="BF"/>
          <w:lang w:val="pt-BR"/>
        </w:rPr>
        <w:t xml:space="preserve">a </w:t>
      </w:r>
      <w:r w:rsidR="005B4ADD" w:rsidRPr="002066CA">
        <w:rPr>
          <w:color w:val="365F91" w:themeColor="accent1" w:themeShade="BF"/>
          <w:lang w:val="pt-BR"/>
        </w:rPr>
        <w:t>Pesquisa-Ação P</w:t>
      </w:r>
      <w:r w:rsidRPr="002066CA">
        <w:rPr>
          <w:color w:val="365F91" w:themeColor="accent1" w:themeShade="BF"/>
          <w:lang w:val="pt-BR"/>
        </w:rPr>
        <w:t>artici</w:t>
      </w:r>
      <w:r w:rsidR="00BE3E9C" w:rsidRPr="002066CA">
        <w:rPr>
          <w:color w:val="365F91" w:themeColor="accent1" w:themeShade="BF"/>
          <w:lang w:val="pt-BR"/>
        </w:rPr>
        <w:t>pativa.</w:t>
      </w:r>
    </w:p>
    <w:p w:rsidR="00BE3E9C" w:rsidRPr="008A4245" w:rsidRDefault="00413444" w:rsidP="008A4245">
      <w:pPr>
        <w:pStyle w:val="Normal1"/>
        <w:ind w:left="-6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]</w:t>
      </w:r>
    </w:p>
    <w:p w:rsidR="00BB4387" w:rsidRDefault="00BB4387" w:rsidP="00BB4387">
      <w:pPr>
        <w:pStyle w:val="Normal1"/>
        <w:ind w:left="-620"/>
        <w:rPr>
          <w:color w:val="365F91" w:themeColor="accent1" w:themeShade="BF"/>
          <w:u w:val="single"/>
          <w:lang w:val="pt-BR"/>
        </w:rPr>
      </w:pPr>
      <w:r>
        <w:rPr>
          <w:color w:val="365F91" w:themeColor="accent1" w:themeShade="BF"/>
          <w:u w:val="single"/>
          <w:lang w:val="pt-BR"/>
        </w:rPr>
        <w:t>Artigo 3:</w:t>
      </w:r>
      <w:r w:rsidRPr="00BB4387">
        <w:rPr>
          <w:color w:val="365F91" w:themeColor="accent1" w:themeShade="BF"/>
          <w:u w:val="single"/>
          <w:lang w:val="pt-BR"/>
        </w:rPr>
        <w:t xml:space="preserve"> Valores-chave que orientam a colaboração na ARNA</w:t>
      </w:r>
    </w:p>
    <w:p w:rsidR="005B4ADD" w:rsidRDefault="005B4ADD" w:rsidP="00BB4387">
      <w:pPr>
        <w:pStyle w:val="Normal1"/>
        <w:ind w:left="-620"/>
        <w:rPr>
          <w:color w:val="1F497D" w:themeColor="text2"/>
          <w:shd w:val="clear" w:color="auto" w:fill="FFFFFF"/>
          <w:lang w:val="pt-BR"/>
        </w:rPr>
      </w:pPr>
    </w:p>
    <w:p w:rsidR="00BE3E9C" w:rsidRPr="00BB4387" w:rsidRDefault="00BE3E9C" w:rsidP="00BB4387">
      <w:pPr>
        <w:pStyle w:val="Normal1"/>
        <w:ind w:left="-620"/>
        <w:rPr>
          <w:u w:val="single"/>
          <w:lang w:val="pt-BR"/>
        </w:rPr>
      </w:pPr>
      <w:r w:rsidRPr="0072391C">
        <w:rPr>
          <w:color w:val="1F497D" w:themeColor="text2"/>
          <w:shd w:val="clear" w:color="auto" w:fill="FFFFFF"/>
          <w:lang w:val="pt-BR"/>
        </w:rPr>
        <w:t xml:space="preserve">Em nossos esforços </w:t>
      </w:r>
      <w:r w:rsidR="005B4ADD">
        <w:rPr>
          <w:color w:val="1F497D" w:themeColor="text2"/>
          <w:shd w:val="clear" w:color="auto" w:fill="FFFFFF"/>
          <w:lang w:val="pt-BR"/>
        </w:rPr>
        <w:t>para</w:t>
      </w:r>
      <w:r w:rsidRPr="0072391C">
        <w:rPr>
          <w:color w:val="1F497D" w:themeColor="text2"/>
          <w:shd w:val="clear" w:color="auto" w:fill="FFFFFF"/>
          <w:lang w:val="pt-BR"/>
        </w:rPr>
        <w:t xml:space="preserve"> estimular ciclos significativos de observação, reflexão, ação e discussão pública, afirmamos o compromisso com os seguintes valores</w:t>
      </w:r>
      <w:r w:rsidR="005B4ADD">
        <w:rPr>
          <w:color w:val="1F497D" w:themeColor="text2"/>
          <w:shd w:val="clear" w:color="auto" w:fill="FFFFFF"/>
          <w:lang w:val="pt-BR"/>
        </w:rPr>
        <w:t>:</w:t>
      </w:r>
    </w:p>
    <w:p w:rsidR="00BE3E9C" w:rsidRPr="00BE3E9C" w:rsidRDefault="00BE3E9C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72391C">
        <w:rPr>
          <w:color w:val="365F91" w:themeColor="accent1" w:themeShade="BF"/>
          <w:lang w:val="pt-BR"/>
        </w:rPr>
        <w:t>• honestidade ao</w:t>
      </w:r>
      <w:r w:rsidRPr="00BE3E9C">
        <w:rPr>
          <w:color w:val="365F91" w:themeColor="accent1" w:themeShade="BF"/>
          <w:lang w:val="pt-BR"/>
        </w:rPr>
        <w:t xml:space="preserve"> compartilhar </w:t>
      </w:r>
      <w:r w:rsidR="00541B0C">
        <w:rPr>
          <w:color w:val="365F91" w:themeColor="accent1" w:themeShade="BF"/>
          <w:lang w:val="pt-BR"/>
        </w:rPr>
        <w:t xml:space="preserve">as aprendizagens </w:t>
      </w:r>
      <w:r w:rsidR="005B4ADD">
        <w:rPr>
          <w:color w:val="365F91" w:themeColor="accent1" w:themeShade="BF"/>
          <w:lang w:val="pt-BR"/>
        </w:rPr>
        <w:t xml:space="preserve">junto a </w:t>
      </w:r>
      <w:r w:rsidRPr="00BE3E9C">
        <w:rPr>
          <w:color w:val="365F91" w:themeColor="accent1" w:themeShade="BF"/>
          <w:lang w:val="pt-BR"/>
        </w:rPr>
        <w:t>um público mais amplo;</w:t>
      </w:r>
    </w:p>
    <w:p w:rsidR="00BE3E9C" w:rsidRPr="00BE3E9C" w:rsidRDefault="00BE3E9C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BE3E9C">
        <w:rPr>
          <w:color w:val="365F91" w:themeColor="accent1" w:themeShade="BF"/>
          <w:lang w:val="pt-BR"/>
        </w:rPr>
        <w:t>• integridade na coleta e análise de dados;</w:t>
      </w:r>
    </w:p>
    <w:p w:rsidR="00BE3E9C" w:rsidRPr="00BE3E9C" w:rsidRDefault="00BE3E9C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BE3E9C">
        <w:rPr>
          <w:color w:val="365F91" w:themeColor="accent1" w:themeShade="BF"/>
          <w:lang w:val="pt-BR"/>
        </w:rPr>
        <w:t>• inclusão para que todos poss</w:t>
      </w:r>
      <w:r w:rsidRPr="0072391C">
        <w:rPr>
          <w:color w:val="365F91" w:themeColor="accent1" w:themeShade="BF"/>
          <w:lang w:val="pt-BR"/>
        </w:rPr>
        <w:t>am se beneficiar dos esforços da</w:t>
      </w:r>
      <w:r w:rsidR="005B4ADD">
        <w:rPr>
          <w:color w:val="365F91" w:themeColor="accent1" w:themeShade="BF"/>
          <w:lang w:val="pt-BR"/>
        </w:rPr>
        <w:t xml:space="preserve"> Pesquisa-A</w:t>
      </w:r>
      <w:r w:rsidRPr="00BE3E9C">
        <w:rPr>
          <w:color w:val="365F91" w:themeColor="accent1" w:themeShade="BF"/>
          <w:lang w:val="pt-BR"/>
        </w:rPr>
        <w:t>ção;</w:t>
      </w:r>
    </w:p>
    <w:p w:rsidR="008A4245" w:rsidRDefault="00BE3E9C" w:rsidP="008A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72391C">
        <w:rPr>
          <w:color w:val="365F91" w:themeColor="accent1" w:themeShade="BF"/>
          <w:lang w:val="pt-BR"/>
        </w:rPr>
        <w:t xml:space="preserve">• </w:t>
      </w:r>
      <w:r w:rsidR="008A4245" w:rsidRPr="008A4245">
        <w:rPr>
          <w:color w:val="365F91" w:themeColor="accent1" w:themeShade="BF"/>
          <w:lang w:val="pt-BR"/>
        </w:rPr>
        <w:t xml:space="preserve">respeito </w:t>
      </w:r>
      <w:r w:rsidR="002066CA">
        <w:rPr>
          <w:color w:val="365F91" w:themeColor="accent1" w:themeShade="BF"/>
          <w:lang w:val="pt-BR"/>
        </w:rPr>
        <w:t>à</w:t>
      </w:r>
      <w:r w:rsidR="008A4245" w:rsidRPr="008A4245">
        <w:rPr>
          <w:color w:val="365F91" w:themeColor="accent1" w:themeShade="BF"/>
          <w:lang w:val="pt-BR"/>
        </w:rPr>
        <w:t xml:space="preserve"> pluralidade de vozes </w:t>
      </w:r>
      <w:r w:rsidR="008A4245">
        <w:rPr>
          <w:color w:val="365F91" w:themeColor="accent1" w:themeShade="BF"/>
          <w:lang w:val="pt-BR"/>
        </w:rPr>
        <w:t xml:space="preserve">e </w:t>
      </w:r>
      <w:r w:rsidR="00631D5C">
        <w:rPr>
          <w:color w:val="365F91" w:themeColor="accent1" w:themeShade="BF"/>
          <w:lang w:val="pt-BR"/>
        </w:rPr>
        <w:t xml:space="preserve">aos </w:t>
      </w:r>
      <w:r w:rsidR="008A4245">
        <w:rPr>
          <w:color w:val="365F91" w:themeColor="accent1" w:themeShade="BF"/>
          <w:lang w:val="pt-BR"/>
        </w:rPr>
        <w:t xml:space="preserve">pontos de vista </w:t>
      </w:r>
      <w:r w:rsidRPr="0072391C">
        <w:rPr>
          <w:color w:val="365F91" w:themeColor="accent1" w:themeShade="BF"/>
          <w:lang w:val="pt-BR"/>
        </w:rPr>
        <w:t>dos diversos</w:t>
      </w:r>
      <w:r w:rsidR="008A4245">
        <w:rPr>
          <w:color w:val="365F91" w:themeColor="accent1" w:themeShade="BF"/>
          <w:lang w:val="pt-BR"/>
        </w:rPr>
        <w:t xml:space="preserve"> participantes;</w:t>
      </w:r>
    </w:p>
    <w:p w:rsidR="00BE3E9C" w:rsidRPr="00BE3E9C" w:rsidRDefault="00BE3E9C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BE3E9C">
        <w:rPr>
          <w:color w:val="365F91" w:themeColor="accent1" w:themeShade="BF"/>
          <w:lang w:val="pt-BR"/>
        </w:rPr>
        <w:t xml:space="preserve">• </w:t>
      </w:r>
      <w:r w:rsidRPr="0072391C">
        <w:rPr>
          <w:color w:val="365F91" w:themeColor="accent1" w:themeShade="BF"/>
          <w:lang w:val="pt-BR"/>
        </w:rPr>
        <w:t>partic</w:t>
      </w:r>
      <w:r w:rsidR="00BB4387">
        <w:rPr>
          <w:color w:val="365F91" w:themeColor="accent1" w:themeShade="BF"/>
          <w:lang w:val="pt-BR"/>
        </w:rPr>
        <w:t>i</w:t>
      </w:r>
      <w:r w:rsidRPr="0072391C">
        <w:rPr>
          <w:color w:val="365F91" w:themeColor="accent1" w:themeShade="BF"/>
          <w:lang w:val="pt-BR"/>
        </w:rPr>
        <w:t>pação</w:t>
      </w:r>
      <w:r w:rsidR="000B0327">
        <w:rPr>
          <w:color w:val="365F91" w:themeColor="accent1" w:themeShade="BF"/>
          <w:lang w:val="pt-BR"/>
        </w:rPr>
        <w:t xml:space="preserve"> </w:t>
      </w:r>
      <w:r w:rsidRPr="0072391C">
        <w:rPr>
          <w:color w:val="365F91" w:themeColor="accent1" w:themeShade="BF"/>
          <w:lang w:val="pt-BR"/>
        </w:rPr>
        <w:t>d</w:t>
      </w:r>
      <w:r w:rsidR="00631D5C">
        <w:rPr>
          <w:color w:val="365F91" w:themeColor="accent1" w:themeShade="BF"/>
          <w:lang w:val="pt-BR"/>
        </w:rPr>
        <w:t>e</w:t>
      </w:r>
      <w:r w:rsidR="00FF7CB9">
        <w:rPr>
          <w:color w:val="365F91" w:themeColor="accent1" w:themeShade="BF"/>
          <w:lang w:val="pt-BR"/>
        </w:rPr>
        <w:t xml:space="preserve"> múltiplos atores interessados</w:t>
      </w:r>
      <w:r w:rsidR="000B0327" w:rsidRPr="000B0327">
        <w:rPr>
          <w:color w:val="365F91" w:themeColor="accent1" w:themeShade="BF"/>
          <w:lang w:val="pt-BR"/>
        </w:rPr>
        <w:t xml:space="preserve"> </w:t>
      </w:r>
      <w:r w:rsidR="000B0327" w:rsidRPr="00BE3E9C">
        <w:rPr>
          <w:color w:val="365F91" w:themeColor="accent1" w:themeShade="BF"/>
          <w:lang w:val="pt-BR"/>
        </w:rPr>
        <w:t>no processo de pesquisa</w:t>
      </w:r>
      <w:r w:rsidRPr="00BE3E9C">
        <w:rPr>
          <w:color w:val="365F91" w:themeColor="accent1" w:themeShade="BF"/>
          <w:lang w:val="pt-BR"/>
        </w:rPr>
        <w:t>;</w:t>
      </w:r>
    </w:p>
    <w:p w:rsidR="00FF7CB9" w:rsidRDefault="00BB4387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 xml:space="preserve">• </w:t>
      </w:r>
      <w:r w:rsidR="00FF7CB9" w:rsidRPr="00FF7CB9">
        <w:rPr>
          <w:color w:val="365F91" w:themeColor="accent1" w:themeShade="BF"/>
          <w:lang w:val="pt-BR"/>
        </w:rPr>
        <w:t>fortalecimento do profissionalismo;</w:t>
      </w:r>
    </w:p>
    <w:p w:rsidR="00BE3E9C" w:rsidRPr="00BE3E9C" w:rsidRDefault="00BB4387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 xml:space="preserve">• sustentabilidade </w:t>
      </w:r>
      <w:r w:rsidR="00FF7CB9">
        <w:rPr>
          <w:color w:val="365F91" w:themeColor="accent1" w:themeShade="BF"/>
          <w:lang w:val="pt-BR"/>
        </w:rPr>
        <w:t>d</w:t>
      </w:r>
      <w:r>
        <w:rPr>
          <w:color w:val="365F91" w:themeColor="accent1" w:themeShade="BF"/>
          <w:lang w:val="pt-BR"/>
        </w:rPr>
        <w:t>os</w:t>
      </w:r>
      <w:r w:rsidR="00631D5C">
        <w:rPr>
          <w:color w:val="365F91" w:themeColor="accent1" w:themeShade="BF"/>
          <w:lang w:val="pt-BR"/>
        </w:rPr>
        <w:t xml:space="preserve"> recursos </w:t>
      </w:r>
      <w:r w:rsidR="00631D5C" w:rsidRPr="00BE3E9C">
        <w:rPr>
          <w:color w:val="365F91" w:themeColor="accent1" w:themeShade="BF"/>
          <w:lang w:val="pt-BR"/>
        </w:rPr>
        <w:t xml:space="preserve">humanos </w:t>
      </w:r>
      <w:r w:rsidR="00631D5C">
        <w:rPr>
          <w:color w:val="365F91" w:themeColor="accent1" w:themeShade="BF"/>
          <w:lang w:val="pt-BR"/>
        </w:rPr>
        <w:t xml:space="preserve">e dos </w:t>
      </w:r>
      <w:r w:rsidR="00BE3E9C" w:rsidRPr="00BE3E9C">
        <w:rPr>
          <w:color w:val="365F91" w:themeColor="accent1" w:themeShade="BF"/>
          <w:lang w:val="pt-BR"/>
        </w:rPr>
        <w:t xml:space="preserve">recursos </w:t>
      </w:r>
      <w:r w:rsidR="00FF7CB9">
        <w:rPr>
          <w:color w:val="365F91" w:themeColor="accent1" w:themeShade="BF"/>
          <w:lang w:val="pt-BR"/>
        </w:rPr>
        <w:t>materiais limitados e renováveis e</w:t>
      </w:r>
      <w:r w:rsidR="00BE3E9C" w:rsidRPr="00BE3E9C">
        <w:rPr>
          <w:color w:val="365F91" w:themeColor="accent1" w:themeShade="BF"/>
          <w:lang w:val="pt-BR"/>
        </w:rPr>
        <w:t>;</w:t>
      </w:r>
    </w:p>
    <w:p w:rsidR="00BE3E9C" w:rsidRDefault="00FF7CB9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 xml:space="preserve">• </w:t>
      </w:r>
      <w:r w:rsidR="00BE3E9C" w:rsidRPr="00BE3E9C">
        <w:rPr>
          <w:color w:val="365F91" w:themeColor="accent1" w:themeShade="BF"/>
          <w:lang w:val="pt-BR"/>
        </w:rPr>
        <w:t>democracia</w:t>
      </w:r>
      <w:r w:rsidR="004915CE">
        <w:rPr>
          <w:color w:val="365F91" w:themeColor="accent1" w:themeShade="BF"/>
          <w:lang w:val="pt-BR"/>
        </w:rPr>
        <w:t>,</w:t>
      </w:r>
      <w:r w:rsidR="00BE3E9C" w:rsidRPr="00BE3E9C">
        <w:rPr>
          <w:color w:val="365F91" w:themeColor="accent1" w:themeShade="BF"/>
          <w:lang w:val="pt-BR"/>
        </w:rPr>
        <w:t xml:space="preserve"> </w:t>
      </w:r>
      <w:r w:rsidR="004915CE">
        <w:rPr>
          <w:color w:val="365F91" w:themeColor="accent1" w:themeShade="BF"/>
          <w:lang w:val="pt-BR"/>
        </w:rPr>
        <w:t>embora</w:t>
      </w:r>
      <w:r w:rsidR="004915CE" w:rsidRPr="0072391C">
        <w:rPr>
          <w:color w:val="365F91" w:themeColor="accent1" w:themeShade="BF"/>
          <w:lang w:val="pt-BR"/>
        </w:rPr>
        <w:t xml:space="preserve"> imperfeita, </w:t>
      </w:r>
      <w:r w:rsidR="004915CE" w:rsidRPr="00BE3E9C">
        <w:rPr>
          <w:color w:val="365F91" w:themeColor="accent1" w:themeShade="BF"/>
          <w:lang w:val="pt-BR"/>
        </w:rPr>
        <w:t>c</w:t>
      </w:r>
      <w:r w:rsidR="004915CE" w:rsidRPr="0072391C">
        <w:rPr>
          <w:color w:val="365F91" w:themeColor="accent1" w:themeShade="BF"/>
          <w:lang w:val="pt-BR"/>
        </w:rPr>
        <w:t>omo opção</w:t>
      </w:r>
      <w:r w:rsidR="000B0327">
        <w:rPr>
          <w:color w:val="365F91" w:themeColor="accent1" w:themeShade="BF"/>
          <w:lang w:val="pt-BR"/>
        </w:rPr>
        <w:t xml:space="preserve"> </w:t>
      </w:r>
      <w:r w:rsidR="004915CE">
        <w:rPr>
          <w:color w:val="365F91" w:themeColor="accent1" w:themeShade="BF"/>
          <w:lang w:val="pt-BR"/>
        </w:rPr>
        <w:t xml:space="preserve">preferível na </w:t>
      </w:r>
      <w:r w:rsidR="004915CE" w:rsidRPr="00BE3E9C">
        <w:rPr>
          <w:color w:val="365F91" w:themeColor="accent1" w:themeShade="BF"/>
          <w:lang w:val="pt-BR"/>
        </w:rPr>
        <w:t>tomada de decisões</w:t>
      </w:r>
      <w:r w:rsidR="004915CE">
        <w:rPr>
          <w:color w:val="365F91" w:themeColor="accent1" w:themeShade="BF"/>
          <w:lang w:val="pt-BR"/>
        </w:rPr>
        <w:t>.</w:t>
      </w:r>
    </w:p>
    <w:p w:rsidR="00FF7CB9" w:rsidRDefault="00FF7CB9" w:rsidP="00BE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</w:p>
    <w:p w:rsidR="009E0ED7" w:rsidRPr="00BB4387" w:rsidRDefault="00BB4387">
      <w:pPr>
        <w:pStyle w:val="Normal1"/>
        <w:ind w:left="-620"/>
        <w:rPr>
          <w:color w:val="365F91" w:themeColor="accent1" w:themeShade="BF"/>
          <w:u w:val="single"/>
          <w:lang w:val="pt-BR"/>
        </w:rPr>
      </w:pPr>
      <w:r>
        <w:rPr>
          <w:color w:val="365F91" w:themeColor="accent1" w:themeShade="BF"/>
          <w:u w:val="single"/>
          <w:lang w:val="pt-BR"/>
        </w:rPr>
        <w:t>Artículo 4: A</w:t>
      </w:r>
      <w:r w:rsidR="00FF7CB9">
        <w:rPr>
          <w:color w:val="365F91" w:themeColor="accent1" w:themeShade="BF"/>
          <w:u w:val="single"/>
          <w:lang w:val="pt-BR"/>
        </w:rPr>
        <w:t xml:space="preserve">desão </w:t>
      </w:r>
      <w:r w:rsidR="00FF7CB9" w:rsidRPr="00FF7CB9">
        <w:rPr>
          <w:color w:val="365F91" w:themeColor="accent1" w:themeShade="BF"/>
          <w:u w:val="single"/>
          <w:lang w:val="pt-BR"/>
        </w:rPr>
        <w:t>ao quadro de sócios</w:t>
      </w:r>
    </w:p>
    <w:p w:rsidR="0072391C" w:rsidRDefault="0072391C" w:rsidP="0072391C">
      <w:pPr>
        <w:pStyle w:val="HTMLPreformatted"/>
        <w:shd w:val="clear" w:color="auto" w:fill="FFFFFF"/>
        <w:rPr>
          <w:rFonts w:ascii="inherit" w:hAnsi="inherit"/>
          <w:color w:val="212121"/>
          <w:lang w:val="pt-PT"/>
        </w:rPr>
      </w:pPr>
      <w:r>
        <w:rPr>
          <w:rFonts w:ascii="inherit" w:hAnsi="inherit"/>
          <w:color w:val="212121"/>
          <w:lang w:val="pt-PT"/>
        </w:rPr>
        <w:t> </w:t>
      </w:r>
    </w:p>
    <w:p w:rsidR="0072391C" w:rsidRDefault="0072391C" w:rsidP="00184FBA">
      <w:pPr>
        <w:pStyle w:val="Normal1"/>
        <w:ind w:left="-620"/>
        <w:rPr>
          <w:color w:val="1F497D" w:themeColor="text2"/>
          <w:lang w:val="pt-PT"/>
        </w:rPr>
      </w:pPr>
      <w:r w:rsidRPr="00BB4387">
        <w:rPr>
          <w:color w:val="1F497D" w:themeColor="text2"/>
          <w:lang w:val="pt-PT"/>
        </w:rPr>
        <w:t>4.1 Definição de sócio</w:t>
      </w:r>
      <w:r w:rsidR="008B18DA" w:rsidRPr="00BB4387">
        <w:rPr>
          <w:color w:val="1F497D" w:themeColor="text2"/>
          <w:lang w:val="pt-PT"/>
        </w:rPr>
        <w:t xml:space="preserve">: </w:t>
      </w:r>
      <w:r w:rsidR="00184FBA">
        <w:rPr>
          <w:color w:val="1F497D" w:themeColor="text2"/>
          <w:lang w:val="pt-PT"/>
        </w:rPr>
        <w:t>q</w:t>
      </w:r>
      <w:r w:rsidR="00184FBA" w:rsidRPr="00184FBA">
        <w:rPr>
          <w:color w:val="1F497D" w:themeColor="text2"/>
          <w:lang w:val="pt-PT"/>
        </w:rPr>
        <w:t xml:space="preserve">ualquer </w:t>
      </w:r>
      <w:r w:rsidR="000B0327" w:rsidRPr="00956C3C">
        <w:rPr>
          <w:color w:val="1F497D" w:themeColor="text2"/>
          <w:lang w:val="pt-PT"/>
        </w:rPr>
        <w:t xml:space="preserve">profissional </w:t>
      </w:r>
      <w:r w:rsidR="00631D5C">
        <w:rPr>
          <w:color w:val="1F497D" w:themeColor="text2"/>
          <w:lang w:val="pt-PT"/>
        </w:rPr>
        <w:t>de Pesquisa-A</w:t>
      </w:r>
      <w:r w:rsidR="00184FBA" w:rsidRPr="00184FBA">
        <w:rPr>
          <w:color w:val="1F497D" w:themeColor="text2"/>
          <w:lang w:val="pt-PT"/>
        </w:rPr>
        <w:t xml:space="preserve">ção que respeite a missão, </w:t>
      </w:r>
      <w:r w:rsidR="00956C3C">
        <w:rPr>
          <w:color w:val="1F497D" w:themeColor="text2"/>
          <w:lang w:val="pt-PT"/>
        </w:rPr>
        <w:t xml:space="preserve">a </w:t>
      </w:r>
      <w:r w:rsidR="00184FBA" w:rsidRPr="00184FBA">
        <w:rPr>
          <w:color w:val="1F497D" w:themeColor="text2"/>
          <w:lang w:val="pt-PT"/>
        </w:rPr>
        <w:t xml:space="preserve">visão e </w:t>
      </w:r>
      <w:r w:rsidR="00956C3C">
        <w:rPr>
          <w:color w:val="1F497D" w:themeColor="text2"/>
          <w:lang w:val="pt-PT"/>
        </w:rPr>
        <w:t xml:space="preserve">os </w:t>
      </w:r>
      <w:r w:rsidR="00184FBA" w:rsidRPr="00184FBA">
        <w:rPr>
          <w:color w:val="1F497D" w:themeColor="text2"/>
          <w:lang w:val="pt-PT"/>
        </w:rPr>
        <w:t>va</w:t>
      </w:r>
      <w:r w:rsidR="00956C3C">
        <w:rPr>
          <w:color w:val="1F497D" w:themeColor="text2"/>
          <w:lang w:val="pt-PT"/>
        </w:rPr>
        <w:t xml:space="preserve">lores da ARNA pode se juntar à </w:t>
      </w:r>
      <w:r w:rsidR="00631D5C">
        <w:rPr>
          <w:color w:val="1F497D" w:themeColor="text2"/>
          <w:lang w:val="pt-PT"/>
        </w:rPr>
        <w:t>organização</w:t>
      </w:r>
      <w:r w:rsidR="00184FBA" w:rsidRPr="00184FBA">
        <w:rPr>
          <w:color w:val="1F497D" w:themeColor="text2"/>
          <w:lang w:val="pt-PT"/>
        </w:rPr>
        <w:t>, pagando uma taxa anual renovável. Associações gratuitas podem ser oferecidas anualmente</w:t>
      </w:r>
      <w:r w:rsidR="00956C3C">
        <w:rPr>
          <w:color w:val="1F497D" w:themeColor="text2"/>
          <w:lang w:val="pt-PT"/>
        </w:rPr>
        <w:t xml:space="preserve"> </w:t>
      </w:r>
      <w:r w:rsidR="00184FBA" w:rsidRPr="00184FBA">
        <w:rPr>
          <w:color w:val="1F497D" w:themeColor="text2"/>
          <w:lang w:val="pt-PT"/>
        </w:rPr>
        <w:t xml:space="preserve">aos estudantes. O Grupo de Coordenação estabelecerá uma estrutura de quotas democráticas, mantendo as taxas de adesão tão baixas quanto possível, preservando a viabilidade financeira da organização. Os direitos a voto estão limitados </w:t>
      </w:r>
      <w:r w:rsidR="00184FBA" w:rsidRPr="00BB4387">
        <w:rPr>
          <w:color w:val="1F497D" w:themeColor="text2"/>
          <w:lang w:val="pt-PT"/>
        </w:rPr>
        <w:t>àqueles sócios que est</w:t>
      </w:r>
      <w:r w:rsidR="00184FBA">
        <w:rPr>
          <w:color w:val="1F497D" w:themeColor="text2"/>
          <w:lang w:val="pt-PT"/>
        </w:rPr>
        <w:t>ejam c</w:t>
      </w:r>
      <w:r w:rsidR="00184FBA" w:rsidRPr="00BB4387">
        <w:rPr>
          <w:color w:val="1F497D" w:themeColor="text2"/>
          <w:lang w:val="pt-PT"/>
        </w:rPr>
        <w:t>om a sua tax</w:t>
      </w:r>
      <w:r w:rsidR="00184FBA">
        <w:rPr>
          <w:color w:val="1F497D" w:themeColor="text2"/>
          <w:lang w:val="pt-PT"/>
        </w:rPr>
        <w:t>a anual em dia.</w:t>
      </w:r>
      <w:r w:rsidR="00184FBA" w:rsidRPr="00184FBA">
        <w:rPr>
          <w:color w:val="1F497D" w:themeColor="text2"/>
          <w:lang w:val="pt-PT"/>
        </w:rPr>
        <w:t xml:space="preserve"> A </w:t>
      </w:r>
      <w:r w:rsidR="00482C6F">
        <w:rPr>
          <w:color w:val="1F497D" w:themeColor="text2"/>
          <w:lang w:val="pt-PT"/>
        </w:rPr>
        <w:t>ARNA pode decidi</w:t>
      </w:r>
      <w:r w:rsidR="00956C3C">
        <w:rPr>
          <w:color w:val="1F497D" w:themeColor="text2"/>
          <w:lang w:val="pt-PT"/>
        </w:rPr>
        <w:t>r homenagear líderes em Pesquisa-A</w:t>
      </w:r>
      <w:r w:rsidR="00D162CE" w:rsidRPr="00BB4387">
        <w:rPr>
          <w:color w:val="1F497D" w:themeColor="text2"/>
          <w:lang w:val="pt-PT"/>
        </w:rPr>
        <w:t xml:space="preserve">ção, nomeando-os </w:t>
      </w:r>
      <w:r w:rsidR="00482C6F">
        <w:rPr>
          <w:color w:val="1F497D" w:themeColor="text2"/>
          <w:lang w:val="pt-PT"/>
        </w:rPr>
        <w:t xml:space="preserve">como </w:t>
      </w:r>
      <w:r w:rsidR="000B0327">
        <w:rPr>
          <w:color w:val="1F497D" w:themeColor="text2"/>
          <w:lang w:val="pt-PT"/>
        </w:rPr>
        <w:t>sócios</w:t>
      </w:r>
      <w:r w:rsidR="00D162CE" w:rsidRPr="00BB4387">
        <w:rPr>
          <w:color w:val="1F497D" w:themeColor="text2"/>
          <w:lang w:val="pt-PT"/>
        </w:rPr>
        <w:t xml:space="preserve"> honorários</w:t>
      </w:r>
      <w:r w:rsidR="00473321" w:rsidRPr="00BB4387">
        <w:rPr>
          <w:color w:val="1F497D" w:themeColor="text2"/>
          <w:lang w:val="pt-PT"/>
        </w:rPr>
        <w:t>.</w:t>
      </w:r>
    </w:p>
    <w:p w:rsidR="00BB4387" w:rsidRPr="000B0327" w:rsidRDefault="00BB4387" w:rsidP="000B0327">
      <w:pPr>
        <w:pStyle w:val="Normal1"/>
        <w:ind w:left="-620"/>
        <w:rPr>
          <w:color w:val="1F497D" w:themeColor="text2"/>
          <w:lang w:val="pt-PT"/>
        </w:rPr>
      </w:pPr>
    </w:p>
    <w:p w:rsidR="00184FBA" w:rsidRDefault="00473321" w:rsidP="00184FBA">
      <w:pPr>
        <w:pStyle w:val="Normal1"/>
        <w:ind w:left="-620"/>
        <w:rPr>
          <w:color w:val="1F497D" w:themeColor="text2"/>
          <w:lang w:val="pt-PT"/>
        </w:rPr>
      </w:pPr>
      <w:r w:rsidRPr="00BB4387">
        <w:rPr>
          <w:color w:val="1F497D" w:themeColor="text2"/>
          <w:lang w:val="pt-PT"/>
        </w:rPr>
        <w:t xml:space="preserve">4.2 Definição de </w:t>
      </w:r>
      <w:r w:rsidR="000B0327">
        <w:rPr>
          <w:color w:val="1F497D" w:themeColor="text2"/>
          <w:lang w:val="pt-PT"/>
        </w:rPr>
        <w:t>S</w:t>
      </w:r>
      <w:r w:rsidR="00184FBA">
        <w:rPr>
          <w:color w:val="1F497D" w:themeColor="text2"/>
          <w:lang w:val="pt-PT"/>
        </w:rPr>
        <w:t>ócio</w:t>
      </w:r>
      <w:r w:rsidR="008B18DA" w:rsidRPr="00BB4387">
        <w:rPr>
          <w:color w:val="1F497D" w:themeColor="text2"/>
          <w:lang w:val="pt-PT"/>
        </w:rPr>
        <w:t xml:space="preserve"> Estudantes e </w:t>
      </w:r>
      <w:r w:rsidR="000B0327">
        <w:rPr>
          <w:color w:val="1F497D" w:themeColor="text2"/>
          <w:lang w:val="pt-PT"/>
        </w:rPr>
        <w:t>de Sócio</w:t>
      </w:r>
      <w:r w:rsidR="00184FBA">
        <w:rPr>
          <w:color w:val="1F497D" w:themeColor="text2"/>
          <w:lang w:val="pt-PT"/>
        </w:rPr>
        <w:t xml:space="preserve"> </w:t>
      </w:r>
      <w:r w:rsidR="008B18DA" w:rsidRPr="00BB4387">
        <w:rPr>
          <w:color w:val="1F497D" w:themeColor="text2"/>
          <w:lang w:val="pt-PT"/>
        </w:rPr>
        <w:t>com Desconto: q</w:t>
      </w:r>
      <w:r w:rsidRPr="00BB4387">
        <w:rPr>
          <w:color w:val="1F497D" w:themeColor="text2"/>
          <w:lang w:val="pt-PT"/>
        </w:rPr>
        <w:t xml:space="preserve">ualquer pessoa </w:t>
      </w:r>
      <w:r w:rsidR="000B0327">
        <w:rPr>
          <w:color w:val="1F497D" w:themeColor="text2"/>
          <w:lang w:val="pt-PT"/>
        </w:rPr>
        <w:t>matriculada</w:t>
      </w:r>
      <w:r w:rsidRPr="00BB4387">
        <w:rPr>
          <w:color w:val="1F497D" w:themeColor="text2"/>
          <w:lang w:val="pt-PT"/>
        </w:rPr>
        <w:t xml:space="preserve"> em cursos</w:t>
      </w:r>
      <w:r w:rsidR="000B0327">
        <w:rPr>
          <w:color w:val="1F497D" w:themeColor="text2"/>
          <w:lang w:val="pt-PT"/>
        </w:rPr>
        <w:t xml:space="preserve">, </w:t>
      </w:r>
      <w:r w:rsidR="00482C6F">
        <w:rPr>
          <w:color w:val="1F497D" w:themeColor="text2"/>
          <w:lang w:val="pt-PT"/>
        </w:rPr>
        <w:t xml:space="preserve">em </w:t>
      </w:r>
      <w:r w:rsidRPr="00BB4387">
        <w:rPr>
          <w:color w:val="1F497D" w:themeColor="text2"/>
          <w:lang w:val="pt-PT"/>
        </w:rPr>
        <w:t>ativida</w:t>
      </w:r>
      <w:r w:rsidR="000B0327">
        <w:rPr>
          <w:color w:val="1F497D" w:themeColor="text2"/>
          <w:lang w:val="pt-PT"/>
        </w:rPr>
        <w:t>des de voluntariado comunitário ou</w:t>
      </w:r>
      <w:r w:rsidRPr="00BB4387">
        <w:rPr>
          <w:color w:val="1F497D" w:themeColor="text2"/>
          <w:lang w:val="pt-PT"/>
        </w:rPr>
        <w:t xml:space="preserve"> cuja capac</w:t>
      </w:r>
      <w:r w:rsidR="008B18DA" w:rsidRPr="00BB4387">
        <w:rPr>
          <w:color w:val="1F497D" w:themeColor="text2"/>
          <w:lang w:val="pt-PT"/>
        </w:rPr>
        <w:t>idade financeira não lhe permita</w:t>
      </w:r>
      <w:r w:rsidRPr="00BB4387">
        <w:rPr>
          <w:color w:val="1F497D" w:themeColor="text2"/>
          <w:lang w:val="pt-PT"/>
        </w:rPr>
        <w:t xml:space="preserve"> pagar a taxa total, poderá obter uma taxa reduzida ou a taxa de estudante.</w:t>
      </w:r>
    </w:p>
    <w:p w:rsidR="00B34B9C" w:rsidRDefault="00B34B9C" w:rsidP="00184FBA">
      <w:pPr>
        <w:pStyle w:val="Normal1"/>
        <w:ind w:left="-620"/>
        <w:rPr>
          <w:color w:val="1F497D" w:themeColor="text2"/>
          <w:lang w:val="pt-PT"/>
        </w:rPr>
      </w:pPr>
    </w:p>
    <w:p w:rsidR="00373A0D" w:rsidRPr="00373A0D" w:rsidRDefault="00B34B9C" w:rsidP="00956C3C">
      <w:pPr>
        <w:pStyle w:val="Normal1"/>
        <w:ind w:left="-620"/>
        <w:rPr>
          <w:color w:val="1F497D" w:themeColor="text2"/>
          <w:lang w:val="pt-PT"/>
        </w:rPr>
      </w:pPr>
      <w:r w:rsidRPr="00956C3C">
        <w:rPr>
          <w:color w:val="1F497D" w:themeColor="text2"/>
          <w:lang w:val="pt-PT"/>
        </w:rPr>
        <w:t xml:space="preserve">4.3 </w:t>
      </w:r>
      <w:r w:rsidR="000B0327">
        <w:rPr>
          <w:color w:val="1F497D" w:themeColor="text2"/>
          <w:lang w:val="pt-PT"/>
        </w:rPr>
        <w:t>Definição de Comunidades de P</w:t>
      </w:r>
      <w:r w:rsidR="00A9175A" w:rsidRPr="00482C6F">
        <w:rPr>
          <w:color w:val="1F497D" w:themeColor="text2"/>
          <w:lang w:val="pt-PT"/>
        </w:rPr>
        <w:t>esquisa-</w:t>
      </w:r>
      <w:r w:rsidR="000B0327">
        <w:rPr>
          <w:color w:val="1F497D" w:themeColor="text2"/>
          <w:lang w:val="pt-PT"/>
        </w:rPr>
        <w:t>A</w:t>
      </w:r>
      <w:r w:rsidR="00F27B6C" w:rsidRPr="00482C6F">
        <w:rPr>
          <w:color w:val="1F497D" w:themeColor="text2"/>
          <w:lang w:val="pt-PT"/>
        </w:rPr>
        <w:t>ção (</w:t>
      </w:r>
      <w:r w:rsidRPr="00B34B9C">
        <w:rPr>
          <w:i/>
          <w:color w:val="1F497D" w:themeColor="text2"/>
          <w:lang w:val="pt-PT"/>
        </w:rPr>
        <w:t>Action Research Communities–</w:t>
      </w:r>
      <w:r w:rsidR="00F27B6C" w:rsidRPr="00B34B9C">
        <w:rPr>
          <w:i/>
          <w:color w:val="1F497D" w:themeColor="text2"/>
          <w:lang w:val="pt-PT"/>
        </w:rPr>
        <w:t>ARC</w:t>
      </w:r>
      <w:r w:rsidR="00A9175A" w:rsidRPr="00482C6F">
        <w:rPr>
          <w:color w:val="1F497D" w:themeColor="text2"/>
          <w:lang w:val="pt-PT"/>
        </w:rPr>
        <w:t xml:space="preserve">): os membros da ARNA </w:t>
      </w:r>
      <w:r w:rsidR="00956C3C">
        <w:rPr>
          <w:color w:val="1F497D" w:themeColor="text2"/>
          <w:lang w:val="pt-PT"/>
        </w:rPr>
        <w:t>que deseje</w:t>
      </w:r>
      <w:r w:rsidR="00373A0D">
        <w:rPr>
          <w:color w:val="1F497D" w:themeColor="text2"/>
          <w:lang w:val="pt-PT"/>
        </w:rPr>
        <w:t xml:space="preserve">m agir coletivamente, </w:t>
      </w:r>
      <w:r w:rsidR="00373A0D" w:rsidRPr="00373A0D">
        <w:rPr>
          <w:color w:val="1F497D" w:themeColor="text2"/>
          <w:lang w:val="pt-PT"/>
        </w:rPr>
        <w:t>podem juntar</w:t>
      </w:r>
      <w:r w:rsidR="00373A0D">
        <w:rPr>
          <w:color w:val="1F497D" w:themeColor="text2"/>
          <w:lang w:val="pt-PT"/>
        </w:rPr>
        <w:t xml:space="preserve">-se a uma ou mais Comunidades </w:t>
      </w:r>
      <w:r>
        <w:rPr>
          <w:color w:val="1F497D" w:themeColor="text2"/>
          <w:lang w:val="pt-PT"/>
        </w:rPr>
        <w:t xml:space="preserve">ARNA </w:t>
      </w:r>
      <w:r w:rsidR="00373A0D">
        <w:rPr>
          <w:color w:val="1F497D" w:themeColor="text2"/>
          <w:lang w:val="pt-PT"/>
        </w:rPr>
        <w:t>de Pesquisa-A</w:t>
      </w:r>
      <w:r w:rsidR="00373A0D" w:rsidRPr="00373A0D">
        <w:rPr>
          <w:color w:val="1F497D" w:themeColor="text2"/>
          <w:lang w:val="pt-PT"/>
        </w:rPr>
        <w:t>ção listadas a</w:t>
      </w:r>
      <w:r w:rsidR="00AC65A5">
        <w:rPr>
          <w:color w:val="1F497D" w:themeColor="text2"/>
          <w:lang w:val="pt-PT"/>
        </w:rPr>
        <w:t>baixo</w:t>
      </w:r>
      <w:r w:rsidR="00373A0D">
        <w:rPr>
          <w:color w:val="1F497D" w:themeColor="text2"/>
          <w:lang w:val="pt-PT"/>
        </w:rPr>
        <w:t>.</w:t>
      </w:r>
      <w:r w:rsidR="00A9175A" w:rsidRPr="00482C6F">
        <w:rPr>
          <w:color w:val="1F497D" w:themeColor="text2"/>
          <w:lang w:val="pt-PT"/>
        </w:rPr>
        <w:t xml:space="preserve"> Qualquer membro pode propor uma nova </w:t>
      </w:r>
      <w:r w:rsidR="00956C3C">
        <w:rPr>
          <w:color w:val="1F497D" w:themeColor="text2"/>
          <w:lang w:val="pt-PT"/>
        </w:rPr>
        <w:t>Comunidades de P</w:t>
      </w:r>
      <w:r w:rsidR="00956C3C" w:rsidRPr="00482C6F">
        <w:rPr>
          <w:color w:val="1F497D" w:themeColor="text2"/>
          <w:lang w:val="pt-PT"/>
        </w:rPr>
        <w:t>esquisa-</w:t>
      </w:r>
      <w:r w:rsidR="00956C3C">
        <w:rPr>
          <w:color w:val="1F497D" w:themeColor="text2"/>
          <w:lang w:val="pt-PT"/>
        </w:rPr>
        <w:t>A</w:t>
      </w:r>
      <w:r w:rsidR="00956C3C" w:rsidRPr="00482C6F">
        <w:rPr>
          <w:color w:val="1F497D" w:themeColor="text2"/>
          <w:lang w:val="pt-PT"/>
        </w:rPr>
        <w:t>ção</w:t>
      </w:r>
      <w:r w:rsidR="00A9175A" w:rsidRPr="00482C6F">
        <w:rPr>
          <w:color w:val="1F497D" w:themeColor="text2"/>
          <w:lang w:val="pt-PT"/>
        </w:rPr>
        <w:t xml:space="preserve">, </w:t>
      </w:r>
      <w:r>
        <w:rPr>
          <w:color w:val="1F497D" w:themeColor="text2"/>
          <w:lang w:val="pt-PT"/>
        </w:rPr>
        <w:t xml:space="preserve">que deverá ser aprovada pelo </w:t>
      </w:r>
      <w:r w:rsidR="00A9175A" w:rsidRPr="00482C6F">
        <w:rPr>
          <w:color w:val="1F497D" w:themeColor="text2"/>
          <w:lang w:val="pt-PT"/>
        </w:rPr>
        <w:t xml:space="preserve">Grupo de Coordenação. </w:t>
      </w:r>
      <w:r>
        <w:rPr>
          <w:color w:val="1F497D" w:themeColor="text2"/>
          <w:lang w:val="pt-PT"/>
        </w:rPr>
        <w:t>A dissolução de uma Comunidade de P</w:t>
      </w:r>
      <w:r w:rsidRPr="00482C6F">
        <w:rPr>
          <w:color w:val="1F497D" w:themeColor="text2"/>
          <w:lang w:val="pt-PT"/>
        </w:rPr>
        <w:t>esquisa-</w:t>
      </w:r>
      <w:r>
        <w:rPr>
          <w:color w:val="1F497D" w:themeColor="text2"/>
          <w:lang w:val="pt-PT"/>
        </w:rPr>
        <w:t>A</w:t>
      </w:r>
      <w:r w:rsidRPr="00482C6F">
        <w:rPr>
          <w:color w:val="1F497D" w:themeColor="text2"/>
          <w:lang w:val="pt-PT"/>
        </w:rPr>
        <w:t>ção</w:t>
      </w:r>
      <w:r w:rsidR="00E46F34">
        <w:rPr>
          <w:color w:val="1F497D" w:themeColor="text2"/>
          <w:lang w:val="pt-PT"/>
        </w:rPr>
        <w:t xml:space="preserve"> </w:t>
      </w:r>
      <w:r>
        <w:rPr>
          <w:color w:val="1F497D" w:themeColor="text2"/>
          <w:lang w:val="pt-PT"/>
        </w:rPr>
        <w:t>exige</w:t>
      </w:r>
      <w:r w:rsidR="00E46F34">
        <w:rPr>
          <w:color w:val="1F497D" w:themeColor="text2"/>
          <w:lang w:val="pt-PT"/>
        </w:rPr>
        <w:t xml:space="preserve"> a obtenção de </w:t>
      </w:r>
      <w:r w:rsidR="00956C3C">
        <w:rPr>
          <w:color w:val="1F497D" w:themeColor="text2"/>
          <w:lang w:val="pt-PT"/>
        </w:rPr>
        <w:t>2/3</w:t>
      </w:r>
      <w:r w:rsidR="00E46F34" w:rsidRPr="00373A0D">
        <w:rPr>
          <w:color w:val="1F497D" w:themeColor="text2"/>
          <w:lang w:val="pt-PT"/>
        </w:rPr>
        <w:t xml:space="preserve"> </w:t>
      </w:r>
      <w:r w:rsidR="00AC65A5">
        <w:rPr>
          <w:color w:val="1F497D" w:themeColor="text2"/>
          <w:lang w:val="pt-PT"/>
        </w:rPr>
        <w:t xml:space="preserve">dos </w:t>
      </w:r>
      <w:r w:rsidR="00E46F34" w:rsidRPr="00373A0D">
        <w:rPr>
          <w:color w:val="1F497D" w:themeColor="text2"/>
          <w:lang w:val="pt-PT"/>
        </w:rPr>
        <w:t>votos do Grupo de Coordenação</w:t>
      </w:r>
      <w:r w:rsidR="00F27B6C" w:rsidRPr="00482C6F">
        <w:rPr>
          <w:color w:val="1F497D" w:themeColor="text2"/>
          <w:lang w:val="pt-PT"/>
        </w:rPr>
        <w:t>.</w:t>
      </w:r>
    </w:p>
    <w:p w:rsidR="00184FBA" w:rsidRPr="00373A0D" w:rsidRDefault="00184FBA" w:rsidP="00373A0D">
      <w:pPr>
        <w:pStyle w:val="HTMLPreformatted"/>
        <w:shd w:val="clear" w:color="auto" w:fill="FFFFFF"/>
        <w:ind w:left="-567"/>
        <w:rPr>
          <w:rFonts w:ascii="inherit" w:hAnsi="inherit"/>
          <w:color w:val="212121"/>
          <w:lang w:val="pt-PT"/>
        </w:rPr>
      </w:pPr>
      <w:r w:rsidRPr="00373A0D">
        <w:rPr>
          <w:rFonts w:ascii="Arial" w:eastAsia="Arial" w:hAnsi="Arial" w:cs="Arial"/>
          <w:color w:val="1F497D" w:themeColor="text2"/>
          <w:sz w:val="22"/>
          <w:szCs w:val="22"/>
          <w:lang w:val="pt-PT" w:eastAsia="en-US"/>
        </w:rPr>
        <w:t>Uma comunidade pode ser</w:t>
      </w:r>
      <w:r w:rsidR="00E46F34">
        <w:rPr>
          <w:rFonts w:ascii="Arial" w:eastAsia="Arial" w:hAnsi="Arial" w:cs="Arial"/>
          <w:color w:val="1F497D" w:themeColor="text2"/>
          <w:sz w:val="22"/>
          <w:szCs w:val="22"/>
          <w:lang w:val="pt-PT" w:eastAsia="en-US"/>
        </w:rPr>
        <w:t xml:space="preserve"> de:</w:t>
      </w:r>
    </w:p>
    <w:p w:rsidR="00A9175A" w:rsidRPr="00482C6F" w:rsidRDefault="00A9175A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t xml:space="preserve">4.3.a. </w:t>
      </w:r>
      <w:r w:rsidR="00F27B6C" w:rsidRPr="00482C6F">
        <w:rPr>
          <w:color w:val="365F91" w:themeColor="accent1" w:themeShade="BF"/>
          <w:lang w:val="pt-BR"/>
        </w:rPr>
        <w:t>Pesquisa</w:t>
      </w:r>
      <w:r w:rsidR="00E46F34">
        <w:rPr>
          <w:color w:val="365F91" w:themeColor="accent1" w:themeShade="BF"/>
          <w:lang w:val="pt-BR"/>
        </w:rPr>
        <w:t xml:space="preserve"> de </w:t>
      </w:r>
      <w:r w:rsidR="00D05B8A" w:rsidRPr="00482C6F">
        <w:rPr>
          <w:color w:val="365F91" w:themeColor="accent1" w:themeShade="BF"/>
          <w:lang w:val="pt-BR"/>
        </w:rPr>
        <w:t>b</w:t>
      </w:r>
      <w:r w:rsidR="00F27B6C" w:rsidRPr="00482C6F">
        <w:rPr>
          <w:color w:val="365F91" w:themeColor="accent1" w:themeShade="BF"/>
          <w:lang w:val="pt-BR"/>
        </w:rPr>
        <w:t>ase c</w:t>
      </w:r>
      <w:r w:rsidR="00D05B8A" w:rsidRPr="00482C6F">
        <w:rPr>
          <w:color w:val="365F91" w:themeColor="accent1" w:themeShade="BF"/>
          <w:lang w:val="pt-BR"/>
        </w:rPr>
        <w:t>omunitária</w:t>
      </w:r>
    </w:p>
    <w:p w:rsidR="00A9175A" w:rsidRPr="00482C6F" w:rsidRDefault="00A9175A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t>4.3.b. Educação infantil</w:t>
      </w:r>
    </w:p>
    <w:p w:rsidR="00A9175A" w:rsidRPr="00482C6F" w:rsidRDefault="00541B0C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4.3.c. Educação ambiental/</w:t>
      </w:r>
      <w:r w:rsidR="00E46F34">
        <w:rPr>
          <w:color w:val="365F91" w:themeColor="accent1" w:themeShade="BF"/>
          <w:lang w:val="pt-BR"/>
        </w:rPr>
        <w:t>sustentável</w:t>
      </w:r>
    </w:p>
    <w:p w:rsidR="00A9175A" w:rsidRPr="00482C6F" w:rsidRDefault="008C1711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4.3.d. Colaboração g</w:t>
      </w:r>
      <w:r w:rsidR="00A9175A" w:rsidRPr="00482C6F">
        <w:rPr>
          <w:color w:val="365F91" w:themeColor="accent1" w:themeShade="BF"/>
          <w:lang w:val="pt-BR"/>
        </w:rPr>
        <w:t>lobal</w:t>
      </w:r>
    </w:p>
    <w:p w:rsidR="00A9175A" w:rsidRPr="00482C6F" w:rsidRDefault="00A9175A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lastRenderedPageBreak/>
        <w:t xml:space="preserve">4.3.e. Estudantes de </w:t>
      </w:r>
      <w:r w:rsidR="00B34B9C">
        <w:rPr>
          <w:color w:val="365F91" w:themeColor="accent1" w:themeShade="BF"/>
          <w:lang w:val="pt-BR"/>
        </w:rPr>
        <w:t>nível superior</w:t>
      </w:r>
    </w:p>
    <w:p w:rsidR="00A0655C" w:rsidRPr="00482C6F" w:rsidRDefault="008C1711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4.3.f. Pesquisa em s</w:t>
      </w:r>
      <w:r w:rsidR="00A9175A" w:rsidRPr="00482C6F">
        <w:rPr>
          <w:color w:val="365F91" w:themeColor="accent1" w:themeShade="BF"/>
          <w:lang w:val="pt-BR"/>
        </w:rPr>
        <w:t>aúde</w:t>
      </w:r>
    </w:p>
    <w:p w:rsidR="00A0655C" w:rsidRPr="00482C6F" w:rsidRDefault="00D0061A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 xml:space="preserve">4.3.g. Conhecimento das populações autóctones </w:t>
      </w:r>
    </w:p>
    <w:p w:rsidR="00A0655C" w:rsidRPr="00482C6F" w:rsidRDefault="00A0655C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t xml:space="preserve">4.3.h. </w:t>
      </w:r>
      <w:r w:rsidR="00E46F34">
        <w:rPr>
          <w:color w:val="365F91" w:themeColor="accent1" w:themeShade="BF"/>
          <w:lang w:val="pt-BR"/>
        </w:rPr>
        <w:t>Orientação</w:t>
      </w:r>
      <w:r w:rsidRPr="00482C6F">
        <w:rPr>
          <w:color w:val="365F91" w:themeColor="accent1" w:themeShade="BF"/>
          <w:lang w:val="pt-BR"/>
        </w:rPr>
        <w:t xml:space="preserve"> </w:t>
      </w:r>
      <w:r w:rsidR="00E46F34">
        <w:rPr>
          <w:color w:val="365F91" w:themeColor="accent1" w:themeShade="BF"/>
          <w:lang w:val="pt-BR"/>
        </w:rPr>
        <w:t>de ensino</w:t>
      </w:r>
    </w:p>
    <w:p w:rsidR="00A0655C" w:rsidRPr="00482C6F" w:rsidRDefault="00A0655C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t>4.3.i. Liderança escolar</w:t>
      </w:r>
    </w:p>
    <w:p w:rsidR="00A0655C" w:rsidRPr="00482C6F" w:rsidRDefault="008C1711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4.3.j. Apoio</w:t>
      </w:r>
      <w:r w:rsidR="00A0655C" w:rsidRPr="00482C6F">
        <w:rPr>
          <w:color w:val="365F91" w:themeColor="accent1" w:themeShade="BF"/>
          <w:lang w:val="pt-BR"/>
        </w:rPr>
        <w:t xml:space="preserve"> </w:t>
      </w:r>
      <w:r>
        <w:rPr>
          <w:color w:val="365F91" w:themeColor="accent1" w:themeShade="BF"/>
          <w:lang w:val="pt-BR"/>
        </w:rPr>
        <w:t>a</w:t>
      </w:r>
      <w:r w:rsidR="00E46F34">
        <w:rPr>
          <w:color w:val="365F91" w:themeColor="accent1" w:themeShade="BF"/>
          <w:lang w:val="pt-BR"/>
        </w:rPr>
        <w:t>o ensino da Pesquisa-A</w:t>
      </w:r>
      <w:r w:rsidR="00A0655C" w:rsidRPr="00482C6F">
        <w:rPr>
          <w:color w:val="365F91" w:themeColor="accent1" w:themeShade="BF"/>
          <w:lang w:val="pt-BR"/>
        </w:rPr>
        <w:t>ção</w:t>
      </w:r>
    </w:p>
    <w:p w:rsidR="00A0655C" w:rsidRPr="00482C6F" w:rsidRDefault="00A0655C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482C6F">
        <w:rPr>
          <w:color w:val="365F91" w:themeColor="accent1" w:themeShade="BF"/>
          <w:lang w:val="pt-BR"/>
        </w:rPr>
        <w:t>4.3.k. Formação de professores</w:t>
      </w:r>
    </w:p>
    <w:p w:rsidR="00E46F34" w:rsidRDefault="00E46F34" w:rsidP="00482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>4.3.l. Pesquisa-A</w:t>
      </w:r>
      <w:r w:rsidR="008C1711">
        <w:rPr>
          <w:color w:val="365F91" w:themeColor="accent1" w:themeShade="BF"/>
          <w:lang w:val="pt-BR"/>
        </w:rPr>
        <w:t xml:space="preserve">ção </w:t>
      </w:r>
      <w:r>
        <w:rPr>
          <w:color w:val="365F91" w:themeColor="accent1" w:themeShade="BF"/>
          <w:lang w:val="pt-BR"/>
        </w:rPr>
        <w:t>P</w:t>
      </w:r>
      <w:r w:rsidR="00A0655C" w:rsidRPr="00482C6F">
        <w:rPr>
          <w:color w:val="365F91" w:themeColor="accent1" w:themeShade="BF"/>
          <w:lang w:val="pt-BR"/>
        </w:rPr>
        <w:t>articipativa com jovens (</w:t>
      </w:r>
      <w:r w:rsidR="00C40320" w:rsidRPr="00D0061A">
        <w:rPr>
          <w:i/>
          <w:color w:val="365F91" w:themeColor="accent1" w:themeShade="BF"/>
          <w:lang w:val="pt-BR"/>
        </w:rPr>
        <w:t>Youth Participatory Research</w:t>
      </w:r>
      <w:r w:rsidR="00956C3C">
        <w:rPr>
          <w:i/>
          <w:color w:val="365F91" w:themeColor="accent1" w:themeShade="BF"/>
          <w:lang w:val="pt-BR"/>
        </w:rPr>
        <w:t xml:space="preserve"> </w:t>
      </w:r>
      <w:r w:rsidR="00C40320" w:rsidRPr="00D0061A">
        <w:rPr>
          <w:i/>
          <w:color w:val="365F91" w:themeColor="accent1" w:themeShade="BF"/>
          <w:lang w:val="pt-BR"/>
        </w:rPr>
        <w:t>-</w:t>
      </w:r>
      <w:r w:rsidR="00A0655C" w:rsidRPr="00D0061A">
        <w:rPr>
          <w:i/>
          <w:color w:val="365F91" w:themeColor="accent1" w:themeShade="BF"/>
          <w:lang w:val="pt-BR"/>
        </w:rPr>
        <w:t>YPAR</w:t>
      </w:r>
      <w:r w:rsidR="00C40320">
        <w:rPr>
          <w:color w:val="365F91" w:themeColor="accent1" w:themeShade="BF"/>
          <w:lang w:val="pt-BR"/>
        </w:rPr>
        <w:t>)</w:t>
      </w:r>
    </w:p>
    <w:p w:rsidR="00D0061A" w:rsidRDefault="00D0061A" w:rsidP="00C40320">
      <w:pPr>
        <w:pStyle w:val="Normal1"/>
        <w:ind w:left="-620"/>
        <w:rPr>
          <w:color w:val="365F91" w:themeColor="accent1" w:themeShade="BF"/>
          <w:lang w:val="pt-BR"/>
        </w:rPr>
      </w:pPr>
    </w:p>
    <w:p w:rsidR="00D0061A" w:rsidRPr="00D0061A" w:rsidRDefault="00C90012" w:rsidP="00AC65A5">
      <w:pPr>
        <w:pStyle w:val="Normal1"/>
        <w:ind w:left="-620"/>
        <w:rPr>
          <w:color w:val="365F91" w:themeColor="accent1" w:themeShade="BF"/>
          <w:lang w:val="pt-BR"/>
        </w:rPr>
      </w:pPr>
      <w:r w:rsidRPr="008C1711">
        <w:rPr>
          <w:color w:val="365F91" w:themeColor="accent1" w:themeShade="BF"/>
          <w:lang w:val="pt-BR"/>
        </w:rPr>
        <w:t xml:space="preserve">4.4 Definição de Grupos de Trabalho Operacionais: os </w:t>
      </w:r>
      <w:r w:rsidR="00956C3C">
        <w:rPr>
          <w:color w:val="365F91" w:themeColor="accent1" w:themeShade="BF"/>
          <w:lang w:val="pt-BR"/>
        </w:rPr>
        <w:t>só</w:t>
      </w:r>
      <w:r w:rsidR="00D0061A">
        <w:rPr>
          <w:color w:val="365F91" w:themeColor="accent1" w:themeShade="BF"/>
          <w:lang w:val="pt-BR"/>
        </w:rPr>
        <w:t>cios</w:t>
      </w:r>
      <w:r w:rsidRPr="008C1711">
        <w:rPr>
          <w:color w:val="365F91" w:themeColor="accent1" w:themeShade="BF"/>
          <w:lang w:val="pt-BR"/>
        </w:rPr>
        <w:t xml:space="preserve"> da ARNA podem apoiar a </w:t>
      </w:r>
      <w:r w:rsidR="00C40320" w:rsidRPr="008C1711">
        <w:rPr>
          <w:color w:val="365F91" w:themeColor="accent1" w:themeShade="BF"/>
          <w:lang w:val="pt-BR"/>
        </w:rPr>
        <w:t>infraestrutura</w:t>
      </w:r>
      <w:r w:rsidRPr="008C1711">
        <w:rPr>
          <w:color w:val="365F91" w:themeColor="accent1" w:themeShade="BF"/>
          <w:lang w:val="pt-BR"/>
        </w:rPr>
        <w:t xml:space="preserve"> da organização </w:t>
      </w:r>
      <w:r w:rsidR="00D0061A">
        <w:rPr>
          <w:color w:val="365F91" w:themeColor="accent1" w:themeShade="BF"/>
          <w:lang w:val="pt-BR"/>
        </w:rPr>
        <w:t>participando de um ou mais Grupos de Trabalho O</w:t>
      </w:r>
      <w:r w:rsidRPr="008C1711">
        <w:rPr>
          <w:color w:val="365F91" w:themeColor="accent1" w:themeShade="BF"/>
          <w:lang w:val="pt-BR"/>
        </w:rPr>
        <w:t>peracionais</w:t>
      </w:r>
      <w:r w:rsidR="00C40320" w:rsidRPr="00C40320">
        <w:rPr>
          <w:color w:val="365F91" w:themeColor="accent1" w:themeShade="BF"/>
          <w:lang w:val="pt-BR"/>
        </w:rPr>
        <w:t xml:space="preserve">, </w:t>
      </w:r>
      <w:r w:rsidR="00D0061A">
        <w:rPr>
          <w:color w:val="365F91" w:themeColor="accent1" w:themeShade="BF"/>
          <w:lang w:val="pt-BR"/>
        </w:rPr>
        <w:t>assim:</w:t>
      </w:r>
    </w:p>
    <w:p w:rsidR="00C90012" w:rsidRDefault="00C90012" w:rsidP="008C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8C1711">
        <w:rPr>
          <w:color w:val="365F91" w:themeColor="accent1" w:themeShade="BF"/>
          <w:lang w:val="pt-BR"/>
        </w:rPr>
        <w:t xml:space="preserve">4.4.a. Prêmios e Bolsas de Estudo: </w:t>
      </w:r>
      <w:r w:rsidR="00B94E1D">
        <w:rPr>
          <w:color w:val="365F91" w:themeColor="accent1" w:themeShade="BF"/>
          <w:lang w:val="pt-BR"/>
        </w:rPr>
        <w:t xml:space="preserve">os sócios e sócios honorários </w:t>
      </w:r>
      <w:r w:rsidRPr="008C1711">
        <w:rPr>
          <w:color w:val="365F91" w:themeColor="accent1" w:themeShade="BF"/>
          <w:lang w:val="pt-BR"/>
        </w:rPr>
        <w:t>da ARNA podem ser reco</w:t>
      </w:r>
      <w:r w:rsidR="00D0061A">
        <w:rPr>
          <w:color w:val="365F91" w:themeColor="accent1" w:themeShade="BF"/>
          <w:lang w:val="pt-BR"/>
        </w:rPr>
        <w:t>nhecidos, anualmente, através da</w:t>
      </w:r>
      <w:r w:rsidRPr="008C1711">
        <w:rPr>
          <w:color w:val="365F91" w:themeColor="accent1" w:themeShade="BF"/>
          <w:lang w:val="pt-BR"/>
        </w:rPr>
        <w:t xml:space="preserve">s seguintes </w:t>
      </w:r>
      <w:r w:rsidR="00D0061A">
        <w:rPr>
          <w:color w:val="365F91" w:themeColor="accent1" w:themeShade="BF"/>
          <w:lang w:val="pt-BR"/>
        </w:rPr>
        <w:t xml:space="preserve">oportunidades </w:t>
      </w:r>
      <w:r w:rsidRPr="008C1711">
        <w:rPr>
          <w:color w:val="365F91" w:themeColor="accent1" w:themeShade="BF"/>
          <w:lang w:val="pt-BR"/>
        </w:rPr>
        <w:t>especiais</w:t>
      </w:r>
      <w:r w:rsidR="00D0061A">
        <w:rPr>
          <w:color w:val="365F91" w:themeColor="accent1" w:themeShade="BF"/>
          <w:lang w:val="pt-BR"/>
        </w:rPr>
        <w:t xml:space="preserve"> de reconhecimento</w:t>
      </w:r>
      <w:r w:rsidRPr="008C1711">
        <w:rPr>
          <w:color w:val="365F91" w:themeColor="accent1" w:themeShade="BF"/>
          <w:lang w:val="pt-BR"/>
        </w:rPr>
        <w:t>:</w:t>
      </w:r>
    </w:p>
    <w:p w:rsidR="00D0061A" w:rsidRPr="005E11CA" w:rsidRDefault="00AC65A5" w:rsidP="008C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ab/>
        <w:t>4.4.a.i</w:t>
      </w:r>
      <w:r w:rsidR="00C90012" w:rsidRPr="008C1711">
        <w:rPr>
          <w:color w:val="365F91" w:themeColor="accent1" w:themeShade="BF"/>
          <w:lang w:val="pt-BR"/>
        </w:rPr>
        <w:t>. Prêmio ARNA de Desenvolvimento Comunitári</w:t>
      </w:r>
      <w:r w:rsidR="008C1711">
        <w:rPr>
          <w:color w:val="365F91" w:themeColor="accent1" w:themeShade="BF"/>
          <w:lang w:val="pt-BR"/>
        </w:rPr>
        <w:t>o: a organização e execução da C</w:t>
      </w:r>
      <w:r w:rsidR="00C90012" w:rsidRPr="008C1711">
        <w:rPr>
          <w:color w:val="365F91" w:themeColor="accent1" w:themeShade="BF"/>
          <w:lang w:val="pt-BR"/>
        </w:rPr>
        <w:t>onferência</w:t>
      </w:r>
      <w:r w:rsidR="008C1711">
        <w:rPr>
          <w:color w:val="365F91" w:themeColor="accent1" w:themeShade="BF"/>
          <w:lang w:val="pt-BR"/>
        </w:rPr>
        <w:t xml:space="preserve"> A</w:t>
      </w:r>
      <w:r w:rsidR="00C90012" w:rsidRPr="008C1711">
        <w:rPr>
          <w:color w:val="365F91" w:themeColor="accent1" w:themeShade="BF"/>
          <w:lang w:val="pt-BR"/>
        </w:rPr>
        <w:t>nual depende</w:t>
      </w:r>
      <w:r w:rsidR="00AC5B0E">
        <w:rPr>
          <w:color w:val="365F91" w:themeColor="accent1" w:themeShade="BF"/>
          <w:lang w:val="pt-BR"/>
        </w:rPr>
        <w:t>m</w:t>
      </w:r>
      <w:r w:rsidR="00C90012" w:rsidRPr="008C1711">
        <w:rPr>
          <w:color w:val="365F91" w:themeColor="accent1" w:themeShade="BF"/>
          <w:lang w:val="pt-BR"/>
        </w:rPr>
        <w:t xml:space="preserve"> da capacidade dos líderes </w:t>
      </w:r>
      <w:r w:rsidR="00D0061A">
        <w:rPr>
          <w:color w:val="365F91" w:themeColor="accent1" w:themeShade="BF"/>
          <w:lang w:val="pt-BR"/>
        </w:rPr>
        <w:t xml:space="preserve">de estimularem </w:t>
      </w:r>
      <w:r w:rsidR="00AC5B0E">
        <w:rPr>
          <w:color w:val="365F91" w:themeColor="accent1" w:themeShade="BF"/>
          <w:lang w:val="pt-BR"/>
        </w:rPr>
        <w:t>o envolvimento d</w:t>
      </w:r>
      <w:r w:rsidR="00C90012" w:rsidRPr="008C1711">
        <w:rPr>
          <w:color w:val="365F91" w:themeColor="accent1" w:themeShade="BF"/>
          <w:lang w:val="pt-BR"/>
        </w:rPr>
        <w:t>a comunidad</w:t>
      </w:r>
      <w:r w:rsidR="00D0061A">
        <w:rPr>
          <w:color w:val="365F91" w:themeColor="accent1" w:themeShade="BF"/>
          <w:lang w:val="pt-BR"/>
        </w:rPr>
        <w:t xml:space="preserve">e e de </w:t>
      </w:r>
      <w:r w:rsidR="002D5B5C">
        <w:rPr>
          <w:color w:val="365F91" w:themeColor="accent1" w:themeShade="BF"/>
          <w:lang w:val="pt-BR"/>
        </w:rPr>
        <w:t xml:space="preserve">estabelecerem </w:t>
      </w:r>
      <w:r w:rsidR="00D0061A">
        <w:rPr>
          <w:color w:val="365F91" w:themeColor="accent1" w:themeShade="BF"/>
          <w:lang w:val="pt-BR"/>
        </w:rPr>
        <w:t xml:space="preserve">uma forte conexão </w:t>
      </w:r>
      <w:r w:rsidR="00D0061A" w:rsidRPr="002D5B5C">
        <w:rPr>
          <w:color w:val="365F91" w:themeColor="accent1" w:themeShade="BF"/>
          <w:lang w:val="pt-BR"/>
        </w:rPr>
        <w:t xml:space="preserve">com outros </w:t>
      </w:r>
      <w:r w:rsidR="002D5B5C" w:rsidRPr="002D5B5C">
        <w:rPr>
          <w:color w:val="365F91" w:themeColor="accent1" w:themeShade="BF"/>
          <w:lang w:val="pt-BR"/>
        </w:rPr>
        <w:t>especialistas.</w:t>
      </w:r>
      <w:r w:rsidR="002D5B5C">
        <w:rPr>
          <w:color w:val="365F91" w:themeColor="accent1" w:themeShade="BF"/>
          <w:lang w:val="pt-BR"/>
        </w:rPr>
        <w:t xml:space="preserve"> </w:t>
      </w:r>
      <w:r w:rsidR="00C90012" w:rsidRPr="008C1711">
        <w:rPr>
          <w:color w:val="365F91" w:themeColor="accent1" w:themeShade="BF"/>
          <w:lang w:val="pt-BR"/>
        </w:rPr>
        <w:t>Esses esforços exigem</w:t>
      </w:r>
      <w:r w:rsidR="00AC5B0E">
        <w:rPr>
          <w:color w:val="365F91" w:themeColor="accent1" w:themeShade="BF"/>
          <w:lang w:val="pt-BR"/>
        </w:rPr>
        <w:t xml:space="preserve"> </w:t>
      </w:r>
      <w:r w:rsidR="00C90012" w:rsidRPr="008C1711">
        <w:rPr>
          <w:color w:val="365F91" w:themeColor="accent1" w:themeShade="BF"/>
          <w:lang w:val="pt-BR"/>
        </w:rPr>
        <w:t xml:space="preserve">um </w:t>
      </w:r>
      <w:r w:rsidR="008C1711" w:rsidRPr="008C1711">
        <w:rPr>
          <w:color w:val="365F91" w:themeColor="accent1" w:themeShade="BF"/>
          <w:lang w:val="pt-BR"/>
        </w:rPr>
        <w:t xml:space="preserve">significativo </w:t>
      </w:r>
      <w:r w:rsidR="00C90012" w:rsidRPr="008C1711">
        <w:rPr>
          <w:color w:val="365F91" w:themeColor="accent1" w:themeShade="BF"/>
          <w:lang w:val="pt-BR"/>
        </w:rPr>
        <w:t xml:space="preserve">investimento </w:t>
      </w:r>
      <w:r w:rsidR="00AC5B0E">
        <w:rPr>
          <w:color w:val="365F91" w:themeColor="accent1" w:themeShade="BF"/>
          <w:lang w:val="pt-BR"/>
        </w:rPr>
        <w:t xml:space="preserve">em </w:t>
      </w:r>
      <w:r w:rsidR="00C90012" w:rsidRPr="008C1711">
        <w:rPr>
          <w:color w:val="365F91" w:themeColor="accent1" w:themeShade="BF"/>
          <w:lang w:val="pt-BR"/>
        </w:rPr>
        <w:t xml:space="preserve">tempo e energia, </w:t>
      </w:r>
      <w:r w:rsidR="002D5B5C">
        <w:rPr>
          <w:color w:val="365F91" w:themeColor="accent1" w:themeShade="BF"/>
          <w:lang w:val="pt-BR"/>
        </w:rPr>
        <w:t>bem como</w:t>
      </w:r>
      <w:r w:rsidR="00AC5B0E">
        <w:rPr>
          <w:color w:val="365F91" w:themeColor="accent1" w:themeShade="BF"/>
          <w:lang w:val="pt-BR"/>
        </w:rPr>
        <w:t xml:space="preserve"> </w:t>
      </w:r>
      <w:r w:rsidR="00C90012" w:rsidRPr="008C1711">
        <w:rPr>
          <w:color w:val="365F91" w:themeColor="accent1" w:themeShade="BF"/>
          <w:lang w:val="pt-BR"/>
        </w:rPr>
        <w:t xml:space="preserve">um </w:t>
      </w:r>
      <w:r w:rsidR="003D10E7">
        <w:rPr>
          <w:color w:val="365F91" w:themeColor="accent1" w:themeShade="BF"/>
          <w:lang w:val="pt-BR"/>
        </w:rPr>
        <w:t xml:space="preserve">entusiasmo duradouro </w:t>
      </w:r>
      <w:r w:rsidR="00AC5B0E">
        <w:rPr>
          <w:color w:val="365F91" w:themeColor="accent1" w:themeShade="BF"/>
          <w:lang w:val="pt-BR"/>
        </w:rPr>
        <w:t xml:space="preserve">para </w:t>
      </w:r>
      <w:r w:rsidR="00C90012" w:rsidRPr="008C1711">
        <w:rPr>
          <w:color w:val="365F91" w:themeColor="accent1" w:themeShade="BF"/>
          <w:lang w:val="pt-BR"/>
        </w:rPr>
        <w:t xml:space="preserve">com a ARNA. </w:t>
      </w:r>
      <w:r w:rsidR="008C1711">
        <w:rPr>
          <w:color w:val="365F91" w:themeColor="accent1" w:themeShade="BF"/>
          <w:lang w:val="pt-BR"/>
        </w:rPr>
        <w:t xml:space="preserve">Este prêmio está destinado a </w:t>
      </w:r>
      <w:r w:rsidR="00C90012" w:rsidRPr="008C1711">
        <w:rPr>
          <w:color w:val="365F91" w:themeColor="accent1" w:themeShade="BF"/>
          <w:lang w:val="pt-BR"/>
        </w:rPr>
        <w:t xml:space="preserve">alguém </w:t>
      </w:r>
      <w:r w:rsidR="003D10E7">
        <w:rPr>
          <w:color w:val="365F91" w:themeColor="accent1" w:themeShade="BF"/>
          <w:lang w:val="pt-BR"/>
        </w:rPr>
        <w:t xml:space="preserve">que </w:t>
      </w:r>
      <w:r w:rsidR="002D5B5C">
        <w:rPr>
          <w:color w:val="365F91" w:themeColor="accent1" w:themeShade="BF"/>
          <w:lang w:val="pt-BR"/>
        </w:rPr>
        <w:t xml:space="preserve">expresse </w:t>
      </w:r>
      <w:r w:rsidR="003D10E7">
        <w:rPr>
          <w:color w:val="365F91" w:themeColor="accent1" w:themeShade="BF"/>
          <w:lang w:val="pt-BR"/>
        </w:rPr>
        <w:t>estas características.</w:t>
      </w:r>
    </w:p>
    <w:p w:rsidR="005E11CA" w:rsidRPr="005E11CA" w:rsidRDefault="00AC65A5" w:rsidP="008C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ab/>
        <w:t>4.4.a.ii</w:t>
      </w:r>
      <w:r w:rsidR="00C90012" w:rsidRPr="008C1711">
        <w:rPr>
          <w:color w:val="365F91" w:themeColor="accent1" w:themeShade="BF"/>
          <w:lang w:val="pt-BR"/>
        </w:rPr>
        <w:t xml:space="preserve">. Prêmio ARNA de Justiça Social: os membros da ARNA </w:t>
      </w:r>
      <w:r w:rsidR="008C1711">
        <w:rPr>
          <w:color w:val="365F91" w:themeColor="accent1" w:themeShade="BF"/>
          <w:lang w:val="pt-BR"/>
        </w:rPr>
        <w:t xml:space="preserve">comprometem-se a atuar </w:t>
      </w:r>
      <w:r w:rsidR="00C90012" w:rsidRPr="008C1711">
        <w:rPr>
          <w:color w:val="365F91" w:themeColor="accent1" w:themeShade="BF"/>
          <w:lang w:val="pt-BR"/>
        </w:rPr>
        <w:t>a escalas local, regional, nacional e internacional</w:t>
      </w:r>
      <w:r w:rsidR="00505AAE" w:rsidRPr="008C1711">
        <w:rPr>
          <w:color w:val="365F91" w:themeColor="accent1" w:themeShade="BF"/>
          <w:lang w:val="pt-BR"/>
        </w:rPr>
        <w:t xml:space="preserve"> </w:t>
      </w:r>
      <w:r w:rsidR="00117161">
        <w:rPr>
          <w:color w:val="365F91" w:themeColor="accent1" w:themeShade="BF"/>
          <w:lang w:val="pt-BR"/>
        </w:rPr>
        <w:t xml:space="preserve">para promover </w:t>
      </w:r>
      <w:r w:rsidR="003D5E96">
        <w:rPr>
          <w:color w:val="365F91" w:themeColor="accent1" w:themeShade="BF"/>
          <w:lang w:val="pt-BR"/>
        </w:rPr>
        <w:t>um</w:t>
      </w:r>
      <w:r w:rsidR="00117161">
        <w:rPr>
          <w:color w:val="365F91" w:themeColor="accent1" w:themeShade="BF"/>
          <w:lang w:val="pt-BR"/>
        </w:rPr>
        <w:t>a Pesquisa-A</w:t>
      </w:r>
      <w:r w:rsidR="00117161" w:rsidRPr="00117161">
        <w:rPr>
          <w:color w:val="365F91" w:themeColor="accent1" w:themeShade="BF"/>
          <w:lang w:val="pt-BR"/>
        </w:rPr>
        <w:t xml:space="preserve">ção </w:t>
      </w:r>
      <w:r w:rsidR="003D5E96">
        <w:rPr>
          <w:color w:val="365F91" w:themeColor="accent1" w:themeShade="BF"/>
          <w:lang w:val="pt-BR"/>
        </w:rPr>
        <w:t>comprometida com a</w:t>
      </w:r>
      <w:r w:rsidR="005323DE" w:rsidRPr="008C1711">
        <w:rPr>
          <w:color w:val="365F91" w:themeColor="accent1" w:themeShade="BF"/>
          <w:lang w:val="pt-BR"/>
        </w:rPr>
        <w:t xml:space="preserve"> </w:t>
      </w:r>
      <w:r w:rsidR="00C90012" w:rsidRPr="008C1711">
        <w:rPr>
          <w:color w:val="365F91" w:themeColor="accent1" w:themeShade="BF"/>
          <w:lang w:val="pt-BR"/>
        </w:rPr>
        <w:t xml:space="preserve">honestidade, </w:t>
      </w:r>
      <w:r w:rsidR="003D5E96">
        <w:rPr>
          <w:color w:val="365F91" w:themeColor="accent1" w:themeShade="BF"/>
          <w:lang w:val="pt-BR"/>
        </w:rPr>
        <w:t xml:space="preserve">a </w:t>
      </w:r>
      <w:r w:rsidR="00C90012" w:rsidRPr="008C1711">
        <w:rPr>
          <w:color w:val="365F91" w:themeColor="accent1" w:themeShade="BF"/>
          <w:lang w:val="pt-BR"/>
        </w:rPr>
        <w:t xml:space="preserve">integridade, </w:t>
      </w:r>
      <w:r w:rsidR="003D5E96">
        <w:rPr>
          <w:color w:val="365F91" w:themeColor="accent1" w:themeShade="BF"/>
          <w:lang w:val="pt-BR"/>
        </w:rPr>
        <w:t xml:space="preserve">a </w:t>
      </w:r>
      <w:r w:rsidR="00C90012" w:rsidRPr="008C1711">
        <w:rPr>
          <w:color w:val="365F91" w:themeColor="accent1" w:themeShade="BF"/>
          <w:lang w:val="pt-BR"/>
        </w:rPr>
        <w:t>inclusão</w:t>
      </w:r>
      <w:r w:rsidR="005323DE" w:rsidRPr="008C1711">
        <w:rPr>
          <w:color w:val="365F91" w:themeColor="accent1" w:themeShade="BF"/>
          <w:lang w:val="pt-BR"/>
        </w:rPr>
        <w:t xml:space="preserve"> e </w:t>
      </w:r>
      <w:r w:rsidR="003D5E96">
        <w:rPr>
          <w:color w:val="365F91" w:themeColor="accent1" w:themeShade="BF"/>
          <w:lang w:val="pt-BR"/>
        </w:rPr>
        <w:t xml:space="preserve">o </w:t>
      </w:r>
      <w:r w:rsidR="00505AAE" w:rsidRPr="008C1711">
        <w:rPr>
          <w:color w:val="365F91" w:themeColor="accent1" w:themeShade="BF"/>
          <w:lang w:val="pt-BR"/>
        </w:rPr>
        <w:t xml:space="preserve">respeito </w:t>
      </w:r>
      <w:r w:rsidR="002D5B5C">
        <w:rPr>
          <w:color w:val="365F91" w:themeColor="accent1" w:themeShade="BF"/>
          <w:lang w:val="pt-BR"/>
        </w:rPr>
        <w:t>à</w:t>
      </w:r>
      <w:r w:rsidR="003D5E96">
        <w:rPr>
          <w:color w:val="365F91" w:themeColor="accent1" w:themeShade="BF"/>
          <w:lang w:val="pt-BR"/>
        </w:rPr>
        <w:t xml:space="preserve"> </w:t>
      </w:r>
      <w:r w:rsidR="00505AAE" w:rsidRPr="008C1711">
        <w:rPr>
          <w:color w:val="365F91" w:themeColor="accent1" w:themeShade="BF"/>
          <w:lang w:val="pt-BR"/>
        </w:rPr>
        <w:t xml:space="preserve">pluralidade de vozes, </w:t>
      </w:r>
      <w:r w:rsidR="005E11CA">
        <w:rPr>
          <w:color w:val="365F91" w:themeColor="accent1" w:themeShade="BF"/>
          <w:lang w:val="pt-BR"/>
        </w:rPr>
        <w:t xml:space="preserve">em </w:t>
      </w:r>
      <w:r w:rsidR="00505AAE" w:rsidRPr="008C1711">
        <w:rPr>
          <w:color w:val="365F91" w:themeColor="accent1" w:themeShade="BF"/>
          <w:lang w:val="pt-BR"/>
        </w:rPr>
        <w:t xml:space="preserve">prol </w:t>
      </w:r>
      <w:r w:rsidR="00C90012" w:rsidRPr="008C1711">
        <w:rPr>
          <w:color w:val="365F91" w:themeColor="accent1" w:themeShade="BF"/>
          <w:lang w:val="pt-BR"/>
        </w:rPr>
        <w:t xml:space="preserve">de sociedades democráticas </w:t>
      </w:r>
      <w:r w:rsidR="008C1711">
        <w:rPr>
          <w:color w:val="365F91" w:themeColor="accent1" w:themeShade="BF"/>
          <w:lang w:val="pt-BR"/>
        </w:rPr>
        <w:t xml:space="preserve">e </w:t>
      </w:r>
      <w:r w:rsidR="00C90012" w:rsidRPr="008C1711">
        <w:rPr>
          <w:color w:val="365F91" w:themeColor="accent1" w:themeShade="BF"/>
          <w:lang w:val="pt-BR"/>
        </w:rPr>
        <w:t xml:space="preserve">sustentáveis. </w:t>
      </w:r>
      <w:r w:rsidR="00505AAE" w:rsidRPr="008C1711">
        <w:rPr>
          <w:color w:val="365F91" w:themeColor="accent1" w:themeShade="BF"/>
          <w:lang w:val="pt-BR"/>
        </w:rPr>
        <w:t xml:space="preserve">Alcançar tal compromisso requer </w:t>
      </w:r>
      <w:r w:rsidR="008C1711">
        <w:rPr>
          <w:color w:val="365F91" w:themeColor="accent1" w:themeShade="BF"/>
          <w:lang w:val="pt-BR"/>
        </w:rPr>
        <w:t>t</w:t>
      </w:r>
      <w:r w:rsidR="005323DE" w:rsidRPr="008C1711">
        <w:rPr>
          <w:color w:val="365F91" w:themeColor="accent1" w:themeShade="BF"/>
          <w:lang w:val="pt-BR"/>
        </w:rPr>
        <w:t>rabalho conjunto n</w:t>
      </w:r>
      <w:r w:rsidR="002D5B5C">
        <w:rPr>
          <w:color w:val="365F91" w:themeColor="accent1" w:themeShade="BF"/>
          <w:lang w:val="pt-BR"/>
        </w:rPr>
        <w:t xml:space="preserve">o fortalecimento de </w:t>
      </w:r>
      <w:r w:rsidR="00505AAE" w:rsidRPr="008C1711">
        <w:rPr>
          <w:color w:val="365F91" w:themeColor="accent1" w:themeShade="BF"/>
          <w:lang w:val="pt-BR"/>
        </w:rPr>
        <w:t>relacionamentos que respeitem a dive</w:t>
      </w:r>
      <w:r w:rsidR="00652E17">
        <w:rPr>
          <w:color w:val="365F91" w:themeColor="accent1" w:themeShade="BF"/>
          <w:lang w:val="pt-BR"/>
        </w:rPr>
        <w:t>rsidade cultural e linguística</w:t>
      </w:r>
      <w:r w:rsidR="005E11CA" w:rsidRPr="005E11CA">
        <w:rPr>
          <w:lang w:val="pt-BR"/>
        </w:rPr>
        <w:t>.</w:t>
      </w:r>
    </w:p>
    <w:p w:rsidR="00AC65A5" w:rsidRDefault="00AC65A5" w:rsidP="00A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ab/>
      </w:r>
      <w:r w:rsidR="005323DE" w:rsidRPr="008C1711">
        <w:rPr>
          <w:color w:val="365F91" w:themeColor="accent1" w:themeShade="BF"/>
          <w:lang w:val="pt-BR"/>
        </w:rPr>
        <w:t>4.4.a.</w:t>
      </w:r>
      <w:r>
        <w:rPr>
          <w:color w:val="365F91" w:themeColor="accent1" w:themeShade="BF"/>
          <w:lang w:val="pt-BR"/>
        </w:rPr>
        <w:t>iii</w:t>
      </w:r>
      <w:r w:rsidR="008C1711">
        <w:rPr>
          <w:color w:val="365F91" w:themeColor="accent1" w:themeShade="BF"/>
          <w:lang w:val="pt-BR"/>
        </w:rPr>
        <w:t>. Prê</w:t>
      </w:r>
      <w:r w:rsidR="000213E6">
        <w:rPr>
          <w:color w:val="365F91" w:themeColor="accent1" w:themeShade="BF"/>
          <w:lang w:val="pt-BR"/>
        </w:rPr>
        <w:t xml:space="preserve">mio </w:t>
      </w:r>
      <w:r w:rsidR="00652E17">
        <w:rPr>
          <w:color w:val="365F91" w:themeColor="accent1" w:themeShade="BF"/>
          <w:lang w:val="pt-BR"/>
        </w:rPr>
        <w:t xml:space="preserve">de </w:t>
      </w:r>
      <w:r w:rsidR="005323DE" w:rsidRPr="008C1711">
        <w:rPr>
          <w:color w:val="365F91" w:themeColor="accent1" w:themeShade="BF"/>
          <w:lang w:val="pt-BR"/>
        </w:rPr>
        <w:t>Pesquisador</w:t>
      </w:r>
      <w:r w:rsidR="00160B1C" w:rsidRPr="008C1711">
        <w:rPr>
          <w:color w:val="365F91" w:themeColor="accent1" w:themeShade="BF"/>
          <w:lang w:val="pt-BR"/>
        </w:rPr>
        <w:t>(a)</w:t>
      </w:r>
      <w:r w:rsidR="005323DE" w:rsidRPr="008C1711">
        <w:rPr>
          <w:color w:val="365F91" w:themeColor="accent1" w:themeShade="BF"/>
          <w:lang w:val="pt-BR"/>
        </w:rPr>
        <w:t xml:space="preserve"> Prom</w:t>
      </w:r>
      <w:r w:rsidR="00160B1C" w:rsidRPr="008C1711">
        <w:rPr>
          <w:color w:val="365F91" w:themeColor="accent1" w:themeShade="BF"/>
          <w:lang w:val="pt-BR"/>
        </w:rPr>
        <w:t>issor(a)</w:t>
      </w:r>
      <w:r w:rsidR="005323DE" w:rsidRPr="008C1711">
        <w:rPr>
          <w:color w:val="365F91" w:themeColor="accent1" w:themeShade="BF"/>
          <w:lang w:val="pt-BR"/>
        </w:rPr>
        <w:t xml:space="preserve">: </w:t>
      </w:r>
      <w:r w:rsidR="00652E17">
        <w:rPr>
          <w:color w:val="365F91" w:themeColor="accent1" w:themeShade="BF"/>
          <w:lang w:val="pt-BR"/>
        </w:rPr>
        <w:t xml:space="preserve">conforme </w:t>
      </w:r>
      <w:r w:rsidR="0023302A">
        <w:rPr>
          <w:color w:val="365F91" w:themeColor="accent1" w:themeShade="BF"/>
          <w:lang w:val="pt-BR"/>
        </w:rPr>
        <w:t>declara</w:t>
      </w:r>
      <w:r w:rsidR="005E11CA">
        <w:rPr>
          <w:color w:val="365F91" w:themeColor="accent1" w:themeShade="BF"/>
          <w:lang w:val="pt-BR"/>
        </w:rPr>
        <w:t xml:space="preserve">do em sua </w:t>
      </w:r>
      <w:r w:rsidR="0023302A">
        <w:rPr>
          <w:color w:val="365F91" w:themeColor="accent1" w:themeShade="BF"/>
          <w:lang w:val="pt-BR"/>
        </w:rPr>
        <w:t xml:space="preserve">missão, </w:t>
      </w:r>
      <w:r w:rsidR="005323DE" w:rsidRPr="008C1711">
        <w:rPr>
          <w:color w:val="365F91" w:themeColor="accent1" w:themeShade="BF"/>
          <w:lang w:val="pt-BR"/>
        </w:rPr>
        <w:t>a ARNA reúne estudantes</w:t>
      </w:r>
      <w:r w:rsidR="0023302A">
        <w:rPr>
          <w:color w:val="365F91" w:themeColor="accent1" w:themeShade="BF"/>
          <w:lang w:val="pt-BR"/>
        </w:rPr>
        <w:t xml:space="preserve"> e </w:t>
      </w:r>
      <w:r w:rsidR="0023302A" w:rsidRPr="0023302A">
        <w:rPr>
          <w:color w:val="365F91" w:themeColor="accent1" w:themeShade="BF"/>
          <w:lang w:val="pt-BR"/>
        </w:rPr>
        <w:t>professores</w:t>
      </w:r>
      <w:r w:rsidR="0023302A" w:rsidRPr="008C1711">
        <w:rPr>
          <w:color w:val="365F91" w:themeColor="accent1" w:themeShade="BF"/>
          <w:lang w:val="pt-BR"/>
        </w:rPr>
        <w:t xml:space="preserve"> </w:t>
      </w:r>
      <w:r w:rsidR="005E11CA">
        <w:rPr>
          <w:color w:val="365F91" w:themeColor="accent1" w:themeShade="BF"/>
          <w:lang w:val="pt-BR"/>
        </w:rPr>
        <w:t xml:space="preserve">universitários </w:t>
      </w:r>
      <w:r w:rsidR="005323DE" w:rsidRPr="008C1711">
        <w:rPr>
          <w:color w:val="365F91" w:themeColor="accent1" w:themeShade="BF"/>
          <w:lang w:val="pt-BR"/>
        </w:rPr>
        <w:t xml:space="preserve">que </w:t>
      </w:r>
      <w:r w:rsidR="00D02FEA" w:rsidRPr="008C1711">
        <w:rPr>
          <w:color w:val="365F91" w:themeColor="accent1" w:themeShade="BF"/>
          <w:lang w:val="pt-BR"/>
        </w:rPr>
        <w:t>praticam</w:t>
      </w:r>
      <w:r w:rsidR="0023302A">
        <w:rPr>
          <w:color w:val="365F91" w:themeColor="accent1" w:themeShade="BF"/>
          <w:lang w:val="pt-BR"/>
        </w:rPr>
        <w:t xml:space="preserve"> Pesquisa-A</w:t>
      </w:r>
      <w:r w:rsidR="005323DE" w:rsidRPr="008C1711">
        <w:rPr>
          <w:color w:val="365F91" w:themeColor="accent1" w:themeShade="BF"/>
          <w:lang w:val="pt-BR"/>
        </w:rPr>
        <w:t xml:space="preserve">ção </w:t>
      </w:r>
      <w:r w:rsidR="0023302A">
        <w:rPr>
          <w:color w:val="365F91" w:themeColor="accent1" w:themeShade="BF"/>
          <w:lang w:val="pt-BR"/>
        </w:rPr>
        <w:t>em</w:t>
      </w:r>
      <w:r w:rsidR="000213E6">
        <w:rPr>
          <w:color w:val="365F91" w:themeColor="accent1" w:themeShade="BF"/>
          <w:lang w:val="pt-BR"/>
        </w:rPr>
        <w:t xml:space="preserve"> ensino e aprendizagem</w:t>
      </w:r>
      <w:r w:rsidR="002D5B5C">
        <w:rPr>
          <w:color w:val="365F91" w:themeColor="accent1" w:themeShade="BF"/>
          <w:lang w:val="pt-BR"/>
        </w:rPr>
        <w:t>,</w:t>
      </w:r>
      <w:r w:rsidR="00160B1C" w:rsidRPr="008C1711">
        <w:rPr>
          <w:color w:val="365F91" w:themeColor="accent1" w:themeShade="BF"/>
          <w:lang w:val="pt-BR"/>
        </w:rPr>
        <w:t xml:space="preserve"> </w:t>
      </w:r>
      <w:r w:rsidR="005323DE" w:rsidRPr="008C1711">
        <w:rPr>
          <w:color w:val="365F91" w:themeColor="accent1" w:themeShade="BF"/>
          <w:lang w:val="pt-BR"/>
        </w:rPr>
        <w:t xml:space="preserve">em colaboração com </w:t>
      </w:r>
      <w:r w:rsidR="005323DE" w:rsidRPr="00AC65A5">
        <w:rPr>
          <w:color w:val="365F91" w:themeColor="accent1" w:themeShade="BF"/>
          <w:lang w:val="pt-BR"/>
        </w:rPr>
        <w:t>outro</w:t>
      </w:r>
      <w:r w:rsidR="002D5B5C" w:rsidRPr="00AC65A5">
        <w:rPr>
          <w:color w:val="365F91" w:themeColor="accent1" w:themeShade="BF"/>
          <w:lang w:val="pt-BR"/>
        </w:rPr>
        <w:t>(a)</w:t>
      </w:r>
      <w:r w:rsidR="005323DE" w:rsidRPr="00AC65A5">
        <w:rPr>
          <w:color w:val="365F91" w:themeColor="accent1" w:themeShade="BF"/>
          <w:lang w:val="pt-BR"/>
        </w:rPr>
        <w:t xml:space="preserve">s </w:t>
      </w:r>
      <w:r w:rsidR="002D5B5C" w:rsidRPr="00AC65A5">
        <w:rPr>
          <w:color w:val="365F91" w:themeColor="accent1" w:themeShade="BF"/>
          <w:lang w:val="pt-BR"/>
        </w:rPr>
        <w:t>pesquisadore(a)</w:t>
      </w:r>
      <w:r w:rsidR="00160B1C" w:rsidRPr="00AC65A5">
        <w:rPr>
          <w:color w:val="365F91" w:themeColor="accent1" w:themeShade="BF"/>
          <w:lang w:val="pt-BR"/>
        </w:rPr>
        <w:t>s</w:t>
      </w:r>
      <w:r w:rsidR="000213E6" w:rsidRPr="00AC65A5">
        <w:rPr>
          <w:color w:val="365F91" w:themeColor="accent1" w:themeShade="BF"/>
          <w:lang w:val="pt-BR"/>
        </w:rPr>
        <w:t>-</w:t>
      </w:r>
      <w:r w:rsidR="005323DE" w:rsidRPr="00AC65A5">
        <w:rPr>
          <w:color w:val="365F91" w:themeColor="accent1" w:themeShade="BF"/>
          <w:lang w:val="pt-BR"/>
        </w:rPr>
        <w:t>atore</w:t>
      </w:r>
      <w:r w:rsidR="002D5B5C" w:rsidRPr="00AC65A5">
        <w:rPr>
          <w:color w:val="365F91" w:themeColor="accent1" w:themeShade="BF"/>
          <w:lang w:val="pt-BR"/>
        </w:rPr>
        <w:t>(a)</w:t>
      </w:r>
      <w:r w:rsidR="005323DE" w:rsidRPr="00AC65A5">
        <w:rPr>
          <w:color w:val="365F91" w:themeColor="accent1" w:themeShade="BF"/>
          <w:lang w:val="pt-BR"/>
        </w:rPr>
        <w:t>s</w:t>
      </w:r>
      <w:r w:rsidR="00160B1C" w:rsidRPr="008C1711">
        <w:rPr>
          <w:color w:val="365F91" w:themeColor="accent1" w:themeShade="BF"/>
          <w:lang w:val="pt-BR"/>
        </w:rPr>
        <w:t xml:space="preserve"> </w:t>
      </w:r>
      <w:r w:rsidR="00D02FEA" w:rsidRPr="008C1711">
        <w:rPr>
          <w:color w:val="365F91" w:themeColor="accent1" w:themeShade="BF"/>
          <w:lang w:val="pt-BR"/>
        </w:rPr>
        <w:t>de</w:t>
      </w:r>
      <w:r w:rsidR="005323DE" w:rsidRPr="008C1711">
        <w:rPr>
          <w:color w:val="365F91" w:themeColor="accent1" w:themeShade="BF"/>
          <w:lang w:val="pt-BR"/>
        </w:rPr>
        <w:t xml:space="preserve"> escolas públicas, particulares, </w:t>
      </w:r>
      <w:r w:rsidR="00160B1C" w:rsidRPr="008C1711">
        <w:rPr>
          <w:color w:val="365F91" w:themeColor="accent1" w:themeShade="BF"/>
          <w:lang w:val="pt-BR"/>
        </w:rPr>
        <w:t xml:space="preserve">entornos comunitários e </w:t>
      </w:r>
      <w:r w:rsidR="005323DE" w:rsidRPr="008C1711">
        <w:rPr>
          <w:color w:val="365F91" w:themeColor="accent1" w:themeShade="BF"/>
          <w:lang w:val="pt-BR"/>
        </w:rPr>
        <w:t xml:space="preserve">locais de trabalho nas Américas. Este prêmio reconhece </w:t>
      </w:r>
      <w:r w:rsidR="005E11CA">
        <w:rPr>
          <w:color w:val="365F91" w:themeColor="accent1" w:themeShade="BF"/>
          <w:lang w:val="pt-BR"/>
        </w:rPr>
        <w:t>a</w:t>
      </w:r>
      <w:r w:rsidR="00160B1C" w:rsidRPr="008C1711">
        <w:rPr>
          <w:color w:val="365F91" w:themeColor="accent1" w:themeShade="BF"/>
          <w:lang w:val="pt-BR"/>
        </w:rPr>
        <w:t xml:space="preserve"> pessoa que </w:t>
      </w:r>
      <w:r w:rsidR="005E11CA">
        <w:rPr>
          <w:color w:val="365F91" w:themeColor="accent1" w:themeShade="BF"/>
          <w:lang w:val="pt-BR"/>
        </w:rPr>
        <w:t xml:space="preserve">tenha demonstrado </w:t>
      </w:r>
      <w:r w:rsidR="005323DE" w:rsidRPr="008C1711">
        <w:rPr>
          <w:color w:val="365F91" w:themeColor="accent1" w:themeShade="BF"/>
          <w:lang w:val="pt-BR"/>
        </w:rPr>
        <w:t xml:space="preserve">compromisso </w:t>
      </w:r>
      <w:r w:rsidR="00BF1BAC">
        <w:rPr>
          <w:color w:val="365F91" w:themeColor="accent1" w:themeShade="BF"/>
          <w:lang w:val="pt-BR"/>
        </w:rPr>
        <w:t xml:space="preserve">e rigor </w:t>
      </w:r>
      <w:r w:rsidR="00160B1C" w:rsidRPr="008C1711">
        <w:rPr>
          <w:color w:val="365F91" w:themeColor="accent1" w:themeShade="BF"/>
          <w:lang w:val="pt-BR"/>
        </w:rPr>
        <w:t>na condução d</w:t>
      </w:r>
      <w:r w:rsidR="0023302A">
        <w:rPr>
          <w:color w:val="365F91" w:themeColor="accent1" w:themeShade="BF"/>
          <w:lang w:val="pt-BR"/>
        </w:rPr>
        <w:t xml:space="preserve">a </w:t>
      </w:r>
      <w:r w:rsidR="005323DE" w:rsidRPr="008C1711">
        <w:rPr>
          <w:color w:val="365F91" w:themeColor="accent1" w:themeShade="BF"/>
          <w:lang w:val="pt-BR"/>
        </w:rPr>
        <w:t>pesquisa</w:t>
      </w:r>
      <w:r w:rsidR="00160B1C" w:rsidRPr="008C1711">
        <w:rPr>
          <w:color w:val="365F91" w:themeColor="accent1" w:themeShade="BF"/>
          <w:lang w:val="pt-BR"/>
        </w:rPr>
        <w:t xml:space="preserve">-ação </w:t>
      </w:r>
      <w:r w:rsidR="005E11CA">
        <w:rPr>
          <w:color w:val="365F91" w:themeColor="accent1" w:themeShade="BF"/>
          <w:lang w:val="pt-BR"/>
        </w:rPr>
        <w:t xml:space="preserve">e </w:t>
      </w:r>
      <w:r w:rsidR="00160B1C" w:rsidRPr="008C1711">
        <w:rPr>
          <w:color w:val="365F91" w:themeColor="accent1" w:themeShade="BF"/>
          <w:lang w:val="pt-BR"/>
        </w:rPr>
        <w:t>que valoriza</w:t>
      </w:r>
      <w:r w:rsidR="005323DE" w:rsidRPr="008C1711">
        <w:rPr>
          <w:color w:val="365F91" w:themeColor="accent1" w:themeShade="BF"/>
          <w:lang w:val="pt-BR"/>
        </w:rPr>
        <w:t xml:space="preserve"> o desenvolvimento do conhecimento </w:t>
      </w:r>
      <w:r w:rsidR="00160B1C" w:rsidRPr="000213E6">
        <w:rPr>
          <w:i/>
          <w:color w:val="365F91" w:themeColor="accent1" w:themeShade="BF"/>
          <w:lang w:val="pt-BR"/>
        </w:rPr>
        <w:t>in situ</w:t>
      </w:r>
      <w:r w:rsidR="00160B1C" w:rsidRPr="008C1711">
        <w:rPr>
          <w:color w:val="365F91" w:themeColor="accent1" w:themeShade="BF"/>
          <w:lang w:val="pt-BR"/>
        </w:rPr>
        <w:t>.</w:t>
      </w:r>
    </w:p>
    <w:p w:rsidR="00AC65A5" w:rsidRDefault="00AC65A5" w:rsidP="00A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ab/>
        <w:t>4.4.a.iv</w:t>
      </w:r>
      <w:r w:rsidR="000213E6">
        <w:rPr>
          <w:color w:val="365F91" w:themeColor="accent1" w:themeShade="BF"/>
          <w:lang w:val="pt-BR"/>
        </w:rPr>
        <w:t xml:space="preserve">. Prêmio </w:t>
      </w:r>
      <w:r w:rsidR="005E11CA">
        <w:rPr>
          <w:color w:val="365F91" w:themeColor="accent1" w:themeShade="BF"/>
          <w:lang w:val="pt-BR"/>
        </w:rPr>
        <w:t xml:space="preserve">de </w:t>
      </w:r>
      <w:r w:rsidR="00C65269" w:rsidRPr="008C1711">
        <w:rPr>
          <w:color w:val="365F91" w:themeColor="accent1" w:themeShade="BF"/>
          <w:lang w:val="pt-BR"/>
        </w:rPr>
        <w:t>Liderança Eduardo Flores-Kastanis</w:t>
      </w:r>
      <w:r w:rsidR="000213E6">
        <w:rPr>
          <w:color w:val="365F91" w:themeColor="accent1" w:themeShade="BF"/>
          <w:lang w:val="pt-BR"/>
        </w:rPr>
        <w:t xml:space="preserve">: </w:t>
      </w:r>
      <w:r w:rsidR="005137B8" w:rsidRPr="008C1711">
        <w:rPr>
          <w:color w:val="365F91" w:themeColor="accent1" w:themeShade="BF"/>
          <w:lang w:val="pt-BR"/>
        </w:rPr>
        <w:t>c</w:t>
      </w:r>
      <w:r w:rsidR="00C65269" w:rsidRPr="008C1711">
        <w:rPr>
          <w:color w:val="365F91" w:themeColor="accent1" w:themeShade="BF"/>
          <w:lang w:val="pt-BR"/>
        </w:rPr>
        <w:t xml:space="preserve">omo um dos </w:t>
      </w:r>
      <w:r w:rsidR="000213E6" w:rsidRPr="008C1711">
        <w:rPr>
          <w:color w:val="365F91" w:themeColor="accent1" w:themeShade="BF"/>
          <w:lang w:val="pt-BR"/>
        </w:rPr>
        <w:t>cofundadores</w:t>
      </w:r>
      <w:r w:rsidR="000213E6">
        <w:rPr>
          <w:color w:val="365F91" w:themeColor="accent1" w:themeShade="BF"/>
          <w:lang w:val="pt-BR"/>
        </w:rPr>
        <w:t xml:space="preserve"> da</w:t>
      </w:r>
      <w:r w:rsidR="00C65269" w:rsidRPr="008C1711">
        <w:rPr>
          <w:color w:val="365F91" w:themeColor="accent1" w:themeShade="BF"/>
          <w:lang w:val="pt-BR"/>
        </w:rPr>
        <w:t xml:space="preserve"> ARNA, Eduardo Flores-Kastanis</w:t>
      </w:r>
      <w:r w:rsidR="00BF1BAC">
        <w:rPr>
          <w:color w:val="365F91" w:themeColor="accent1" w:themeShade="BF"/>
          <w:lang w:val="pt-BR"/>
        </w:rPr>
        <w:t xml:space="preserve"> trabalhou, </w:t>
      </w:r>
      <w:r w:rsidR="000213E6" w:rsidRPr="008C1711">
        <w:rPr>
          <w:color w:val="365F91" w:themeColor="accent1" w:themeShade="BF"/>
          <w:lang w:val="pt-BR"/>
        </w:rPr>
        <w:t>diligentemente</w:t>
      </w:r>
      <w:r w:rsidR="00BF1BAC">
        <w:rPr>
          <w:color w:val="365F91" w:themeColor="accent1" w:themeShade="BF"/>
          <w:lang w:val="pt-BR"/>
        </w:rPr>
        <w:t xml:space="preserve">, </w:t>
      </w:r>
      <w:r w:rsidR="005E11CA">
        <w:rPr>
          <w:color w:val="365F91" w:themeColor="accent1" w:themeShade="BF"/>
          <w:lang w:val="pt-BR"/>
        </w:rPr>
        <w:t>para a melho</w:t>
      </w:r>
      <w:r w:rsidR="00C65269" w:rsidRPr="008C1711">
        <w:rPr>
          <w:color w:val="365F91" w:themeColor="accent1" w:themeShade="BF"/>
          <w:lang w:val="pt-BR"/>
        </w:rPr>
        <w:t>r</w:t>
      </w:r>
      <w:r w:rsidR="00BF1BAC">
        <w:rPr>
          <w:color w:val="365F91" w:themeColor="accent1" w:themeShade="BF"/>
          <w:lang w:val="pt-BR"/>
        </w:rPr>
        <w:t>ia da</w:t>
      </w:r>
      <w:r w:rsidR="00C65269" w:rsidRPr="008C1711">
        <w:rPr>
          <w:color w:val="365F91" w:themeColor="accent1" w:themeShade="BF"/>
          <w:lang w:val="pt-BR"/>
        </w:rPr>
        <w:t xml:space="preserve"> educação no México</w:t>
      </w:r>
      <w:r w:rsidR="005E11CA">
        <w:rPr>
          <w:color w:val="365F91" w:themeColor="accent1" w:themeShade="BF"/>
          <w:lang w:val="pt-BR"/>
        </w:rPr>
        <w:t xml:space="preserve"> e teve protagonismo fundamental na </w:t>
      </w:r>
      <w:r w:rsidR="00C65269" w:rsidRPr="008C1711">
        <w:rPr>
          <w:color w:val="365F91" w:themeColor="accent1" w:themeShade="BF"/>
          <w:lang w:val="pt-BR"/>
        </w:rPr>
        <w:t xml:space="preserve">estruturação inicial da </w:t>
      </w:r>
      <w:r w:rsidR="00BF1BAC">
        <w:rPr>
          <w:color w:val="365F91" w:themeColor="accent1" w:themeShade="BF"/>
          <w:lang w:val="pt-BR"/>
        </w:rPr>
        <w:t xml:space="preserve">ARNA. Embora de </w:t>
      </w:r>
      <w:r w:rsidR="000213E6">
        <w:rPr>
          <w:color w:val="365F91" w:themeColor="accent1" w:themeShade="BF"/>
          <w:lang w:val="pt-BR"/>
        </w:rPr>
        <w:t xml:space="preserve">curta </w:t>
      </w:r>
      <w:r w:rsidR="00C65269" w:rsidRPr="008C1711">
        <w:rPr>
          <w:color w:val="365F91" w:themeColor="accent1" w:themeShade="BF"/>
          <w:lang w:val="pt-BR"/>
        </w:rPr>
        <w:t>duração</w:t>
      </w:r>
      <w:r w:rsidR="000213E6">
        <w:rPr>
          <w:color w:val="365F91" w:themeColor="accent1" w:themeShade="BF"/>
          <w:lang w:val="pt-BR"/>
        </w:rPr>
        <w:t xml:space="preserve">, </w:t>
      </w:r>
      <w:r w:rsidR="00C65269" w:rsidRPr="008C1711">
        <w:rPr>
          <w:color w:val="365F91" w:themeColor="accent1" w:themeShade="BF"/>
          <w:lang w:val="pt-BR"/>
        </w:rPr>
        <w:t xml:space="preserve">a liderança </w:t>
      </w:r>
      <w:r w:rsidR="000213E6">
        <w:rPr>
          <w:color w:val="365F91" w:themeColor="accent1" w:themeShade="BF"/>
          <w:lang w:val="pt-BR"/>
        </w:rPr>
        <w:t xml:space="preserve">ativa de Eduardo </w:t>
      </w:r>
      <w:r w:rsidR="00BF1BAC">
        <w:rPr>
          <w:color w:val="365F91" w:themeColor="accent1" w:themeShade="BF"/>
          <w:lang w:val="pt-BR"/>
        </w:rPr>
        <w:t xml:space="preserve">foi fundamental </w:t>
      </w:r>
      <w:r w:rsidR="00460975">
        <w:rPr>
          <w:color w:val="365F91" w:themeColor="accent1" w:themeShade="BF"/>
          <w:lang w:val="pt-BR"/>
        </w:rPr>
        <w:t>na Primeira C</w:t>
      </w:r>
      <w:r w:rsidR="00460975" w:rsidRPr="008C1711">
        <w:rPr>
          <w:color w:val="365F91" w:themeColor="accent1" w:themeShade="BF"/>
          <w:lang w:val="pt-BR"/>
        </w:rPr>
        <w:t xml:space="preserve">onferência, em </w:t>
      </w:r>
      <w:r w:rsidR="00541B0C">
        <w:rPr>
          <w:color w:val="365F91" w:themeColor="accent1" w:themeShade="BF"/>
          <w:lang w:val="pt-BR"/>
        </w:rPr>
        <w:t xml:space="preserve">São </w:t>
      </w:r>
      <w:r w:rsidR="00460975" w:rsidRPr="008C1711">
        <w:rPr>
          <w:color w:val="365F91" w:themeColor="accent1" w:themeShade="BF"/>
          <w:lang w:val="pt-BR"/>
        </w:rPr>
        <w:t>Francisco</w:t>
      </w:r>
      <w:r w:rsidR="00BF1BAC">
        <w:rPr>
          <w:color w:val="365F91" w:themeColor="accent1" w:themeShade="BF"/>
          <w:lang w:val="pt-BR"/>
        </w:rPr>
        <w:t xml:space="preserve"> e gerou um grande </w:t>
      </w:r>
      <w:r w:rsidR="000213E6" w:rsidRPr="008C1711">
        <w:rPr>
          <w:color w:val="365F91" w:themeColor="accent1" w:themeShade="BF"/>
          <w:lang w:val="pt-BR"/>
        </w:rPr>
        <w:t xml:space="preserve">impacto </w:t>
      </w:r>
      <w:r w:rsidR="00C65269" w:rsidRPr="008C1711">
        <w:rPr>
          <w:color w:val="365F91" w:themeColor="accent1" w:themeShade="BF"/>
          <w:lang w:val="pt-BR"/>
        </w:rPr>
        <w:t>na construção de uma ARNA inclusiva</w:t>
      </w:r>
      <w:r w:rsidR="00BF1BAC">
        <w:rPr>
          <w:color w:val="365F91" w:themeColor="accent1" w:themeShade="BF"/>
          <w:lang w:val="pt-BR"/>
        </w:rPr>
        <w:t xml:space="preserve"> –</w:t>
      </w:r>
      <w:r w:rsidR="00795BB7">
        <w:rPr>
          <w:color w:val="365F91" w:themeColor="accent1" w:themeShade="BF"/>
          <w:lang w:val="pt-BR"/>
        </w:rPr>
        <w:t xml:space="preserve"> </w:t>
      </w:r>
      <w:r>
        <w:rPr>
          <w:color w:val="365F91" w:themeColor="accent1" w:themeShade="BF"/>
          <w:lang w:val="pt-BR"/>
        </w:rPr>
        <w:t>em espanhol e em i</w:t>
      </w:r>
      <w:r w:rsidR="00C65269" w:rsidRPr="008C1711">
        <w:rPr>
          <w:color w:val="365F91" w:themeColor="accent1" w:themeShade="BF"/>
          <w:lang w:val="pt-BR"/>
        </w:rPr>
        <w:t>nglês</w:t>
      </w:r>
      <w:r w:rsidR="00460975">
        <w:rPr>
          <w:color w:val="365F91" w:themeColor="accent1" w:themeShade="BF"/>
          <w:lang w:val="pt-BR"/>
        </w:rPr>
        <w:t xml:space="preserve">. </w:t>
      </w:r>
      <w:r w:rsidR="00C65269" w:rsidRPr="008C1711">
        <w:rPr>
          <w:color w:val="365F91" w:themeColor="accent1" w:themeShade="BF"/>
          <w:lang w:val="pt-BR"/>
        </w:rPr>
        <w:t>Este prêmio reconhece aquel</w:t>
      </w:r>
      <w:r w:rsidR="00BF1BAC">
        <w:rPr>
          <w:color w:val="365F91" w:themeColor="accent1" w:themeShade="BF"/>
          <w:lang w:val="pt-BR"/>
        </w:rPr>
        <w:t xml:space="preserve">a pessoa </w:t>
      </w:r>
      <w:r w:rsidR="00C65269" w:rsidRPr="008C1711">
        <w:rPr>
          <w:color w:val="365F91" w:themeColor="accent1" w:themeShade="BF"/>
          <w:lang w:val="pt-BR"/>
        </w:rPr>
        <w:t xml:space="preserve">que </w:t>
      </w:r>
      <w:r w:rsidR="005137B8" w:rsidRPr="008C1711">
        <w:rPr>
          <w:color w:val="365F91" w:themeColor="accent1" w:themeShade="BF"/>
          <w:lang w:val="pt-BR"/>
        </w:rPr>
        <w:t xml:space="preserve">manifesta </w:t>
      </w:r>
      <w:r w:rsidR="00C65269" w:rsidRPr="008C1711">
        <w:rPr>
          <w:color w:val="365F91" w:themeColor="accent1" w:themeShade="BF"/>
          <w:lang w:val="pt-BR"/>
        </w:rPr>
        <w:t xml:space="preserve">a mesma liderança </w:t>
      </w:r>
      <w:r>
        <w:rPr>
          <w:color w:val="365F91" w:themeColor="accent1" w:themeShade="BF"/>
          <w:lang w:val="pt-BR"/>
        </w:rPr>
        <w:t xml:space="preserve">de </w:t>
      </w:r>
      <w:r w:rsidR="00C65269" w:rsidRPr="008C1711">
        <w:rPr>
          <w:color w:val="365F91" w:themeColor="accent1" w:themeShade="BF"/>
          <w:lang w:val="pt-BR"/>
        </w:rPr>
        <w:t>Eduardo.</w:t>
      </w:r>
    </w:p>
    <w:p w:rsidR="00AC65A5" w:rsidRDefault="00AC65A5" w:rsidP="00AC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>
        <w:rPr>
          <w:color w:val="365F91" w:themeColor="accent1" w:themeShade="BF"/>
          <w:lang w:val="pt-BR"/>
        </w:rPr>
        <w:tab/>
        <w:t>4.4.a.v</w:t>
      </w:r>
      <w:r w:rsidR="00460975">
        <w:rPr>
          <w:color w:val="365F91" w:themeColor="accent1" w:themeShade="BF"/>
          <w:lang w:val="pt-BR"/>
        </w:rPr>
        <w:t>. Bolsa de e</w:t>
      </w:r>
      <w:r w:rsidR="005137B8" w:rsidRPr="008C1711">
        <w:rPr>
          <w:color w:val="365F91" w:themeColor="accent1" w:themeShade="BF"/>
          <w:lang w:val="pt-BR"/>
        </w:rPr>
        <w:t>studos Eduardo Flores-Kastanis</w:t>
      </w:r>
      <w:r w:rsidR="00E75708">
        <w:rPr>
          <w:color w:val="365F91" w:themeColor="accent1" w:themeShade="BF"/>
          <w:lang w:val="pt-BR"/>
        </w:rPr>
        <w:t xml:space="preserve"> para a </w:t>
      </w:r>
      <w:r w:rsidR="00795BB7">
        <w:rPr>
          <w:color w:val="365F91" w:themeColor="accent1" w:themeShade="BF"/>
          <w:lang w:val="pt-BR"/>
        </w:rPr>
        <w:t>Conferê</w:t>
      </w:r>
      <w:r w:rsidR="00E75708" w:rsidRPr="00E75708">
        <w:rPr>
          <w:color w:val="365F91" w:themeColor="accent1" w:themeShade="BF"/>
          <w:lang w:val="pt-BR"/>
        </w:rPr>
        <w:t>ncia ARNA</w:t>
      </w:r>
      <w:r w:rsidR="005137B8" w:rsidRPr="008C1711">
        <w:rPr>
          <w:color w:val="365F91" w:themeColor="accent1" w:themeShade="BF"/>
          <w:lang w:val="pt-BR"/>
        </w:rPr>
        <w:t>: o Grupo de Coorde</w:t>
      </w:r>
      <w:r w:rsidR="00F822CC">
        <w:rPr>
          <w:color w:val="365F91" w:themeColor="accent1" w:themeShade="BF"/>
          <w:lang w:val="pt-BR"/>
        </w:rPr>
        <w:t>nação da ARNA criou um</w:t>
      </w:r>
      <w:r w:rsidR="00E75708">
        <w:rPr>
          <w:color w:val="365F91" w:themeColor="accent1" w:themeShade="BF"/>
          <w:lang w:val="pt-BR"/>
        </w:rPr>
        <w:t xml:space="preserve"> fundo </w:t>
      </w:r>
      <w:r w:rsidR="00795BB7">
        <w:rPr>
          <w:color w:val="365F91" w:themeColor="accent1" w:themeShade="BF"/>
          <w:lang w:val="pt-BR"/>
        </w:rPr>
        <w:t xml:space="preserve">para </w:t>
      </w:r>
      <w:r w:rsidR="00E75708">
        <w:rPr>
          <w:color w:val="365F91" w:themeColor="accent1" w:themeShade="BF"/>
          <w:lang w:val="pt-BR"/>
        </w:rPr>
        <w:t xml:space="preserve">uma </w:t>
      </w:r>
      <w:r w:rsidR="005137B8" w:rsidRPr="008C1711">
        <w:rPr>
          <w:color w:val="365F91" w:themeColor="accent1" w:themeShade="BF"/>
          <w:lang w:val="pt-BR"/>
        </w:rPr>
        <w:t xml:space="preserve">bolsa de estudos </w:t>
      </w:r>
      <w:r w:rsidR="00460975">
        <w:rPr>
          <w:color w:val="365F91" w:themeColor="accent1" w:themeShade="BF"/>
          <w:lang w:val="pt-BR"/>
        </w:rPr>
        <w:t>em honra à</w:t>
      </w:r>
      <w:r w:rsidR="00EA08C5" w:rsidRPr="008C1711">
        <w:rPr>
          <w:color w:val="365F91" w:themeColor="accent1" w:themeShade="BF"/>
          <w:lang w:val="pt-BR"/>
        </w:rPr>
        <w:t xml:space="preserve"> memoria de </w:t>
      </w:r>
      <w:r w:rsidR="005137B8" w:rsidRPr="008C1711">
        <w:rPr>
          <w:color w:val="365F91" w:themeColor="accent1" w:themeShade="BF"/>
          <w:lang w:val="pt-BR"/>
        </w:rPr>
        <w:t xml:space="preserve">Eduardo Flores-Kastanis e </w:t>
      </w:r>
      <w:r w:rsidR="00EA08C5" w:rsidRPr="008C1711">
        <w:rPr>
          <w:color w:val="365F91" w:themeColor="accent1" w:themeShade="BF"/>
          <w:lang w:val="pt-BR"/>
        </w:rPr>
        <w:t xml:space="preserve">de </w:t>
      </w:r>
      <w:r w:rsidR="005137B8" w:rsidRPr="008C1711">
        <w:rPr>
          <w:color w:val="365F91" w:themeColor="accent1" w:themeShade="BF"/>
          <w:lang w:val="pt-BR"/>
        </w:rPr>
        <w:t xml:space="preserve">suas contribuições </w:t>
      </w:r>
      <w:r w:rsidR="00DB6859">
        <w:rPr>
          <w:color w:val="365F91" w:themeColor="accent1" w:themeShade="BF"/>
          <w:lang w:val="pt-BR"/>
        </w:rPr>
        <w:t>à</w:t>
      </w:r>
      <w:r w:rsidR="00795BB7">
        <w:rPr>
          <w:color w:val="365F91" w:themeColor="accent1" w:themeShade="BF"/>
          <w:lang w:val="pt-BR"/>
        </w:rPr>
        <w:t xml:space="preserve"> Pesquisa-A</w:t>
      </w:r>
      <w:r w:rsidR="005137B8" w:rsidRPr="008C1711">
        <w:rPr>
          <w:color w:val="365F91" w:themeColor="accent1" w:themeShade="BF"/>
          <w:lang w:val="pt-BR"/>
        </w:rPr>
        <w:t xml:space="preserve">ção e </w:t>
      </w:r>
      <w:r w:rsidR="00DB6859">
        <w:rPr>
          <w:color w:val="365F91" w:themeColor="accent1" w:themeShade="BF"/>
          <w:lang w:val="pt-BR"/>
        </w:rPr>
        <w:t>à</w:t>
      </w:r>
      <w:r w:rsidR="00EA08C5" w:rsidRPr="008C1711">
        <w:rPr>
          <w:color w:val="365F91" w:themeColor="accent1" w:themeShade="BF"/>
          <w:lang w:val="pt-BR"/>
        </w:rPr>
        <w:t xml:space="preserve"> </w:t>
      </w:r>
      <w:r w:rsidR="005137B8" w:rsidRPr="008C1711">
        <w:rPr>
          <w:color w:val="365F91" w:themeColor="accent1" w:themeShade="BF"/>
          <w:lang w:val="pt-BR"/>
        </w:rPr>
        <w:t>educação</w:t>
      </w:r>
      <w:r w:rsidR="00EA08C5" w:rsidRPr="008C1711">
        <w:rPr>
          <w:color w:val="365F91" w:themeColor="accent1" w:themeShade="BF"/>
          <w:lang w:val="pt-BR"/>
        </w:rPr>
        <w:t>,</w:t>
      </w:r>
      <w:r w:rsidR="005137B8" w:rsidRPr="008C1711">
        <w:rPr>
          <w:color w:val="365F91" w:themeColor="accent1" w:themeShade="BF"/>
          <w:lang w:val="pt-BR"/>
        </w:rPr>
        <w:t xml:space="preserve"> em geral. </w:t>
      </w:r>
      <w:r w:rsidR="00E75708">
        <w:rPr>
          <w:color w:val="365F91" w:themeColor="accent1" w:themeShade="BF"/>
          <w:lang w:val="pt-BR"/>
        </w:rPr>
        <w:t xml:space="preserve">A bolsa vem para </w:t>
      </w:r>
      <w:r>
        <w:rPr>
          <w:color w:val="365F91" w:themeColor="accent1" w:themeShade="BF"/>
          <w:lang w:val="pt-BR"/>
        </w:rPr>
        <w:t xml:space="preserve">difundir </w:t>
      </w:r>
      <w:r w:rsidR="00E75708">
        <w:rPr>
          <w:color w:val="365F91" w:themeColor="accent1" w:themeShade="BF"/>
          <w:lang w:val="pt-BR"/>
        </w:rPr>
        <w:t xml:space="preserve">a Pesquisa-Ação e será concedida a profissionais do </w:t>
      </w:r>
      <w:r w:rsidR="00E75708" w:rsidRPr="00F37D17">
        <w:rPr>
          <w:color w:val="365F91" w:themeColor="accent1" w:themeShade="BF"/>
          <w:lang w:val="pt-BR"/>
        </w:rPr>
        <w:t xml:space="preserve">México e </w:t>
      </w:r>
      <w:r w:rsidR="00E75708" w:rsidRPr="004914B1">
        <w:rPr>
          <w:color w:val="365F91" w:themeColor="accent1" w:themeShade="BF"/>
          <w:lang w:val="pt-BR"/>
        </w:rPr>
        <w:t>d</w:t>
      </w:r>
      <w:r w:rsidR="00795BB7" w:rsidRPr="004914B1">
        <w:rPr>
          <w:color w:val="365F91" w:themeColor="accent1" w:themeShade="BF"/>
          <w:lang w:val="pt-BR"/>
        </w:rPr>
        <w:t>e outros países d</w:t>
      </w:r>
      <w:r w:rsidR="00E75708" w:rsidRPr="004914B1">
        <w:rPr>
          <w:color w:val="365F91" w:themeColor="accent1" w:themeShade="BF"/>
          <w:lang w:val="pt-BR"/>
        </w:rPr>
        <w:t xml:space="preserve">a América Latina como </w:t>
      </w:r>
      <w:r w:rsidR="00795BB7" w:rsidRPr="004914B1">
        <w:rPr>
          <w:color w:val="365F91" w:themeColor="accent1" w:themeShade="BF"/>
          <w:lang w:val="pt-BR"/>
        </w:rPr>
        <w:t>apoio</w:t>
      </w:r>
      <w:r w:rsidR="00E75708" w:rsidRPr="004914B1">
        <w:rPr>
          <w:color w:val="365F91" w:themeColor="accent1" w:themeShade="BF"/>
          <w:lang w:val="pt-BR"/>
        </w:rPr>
        <w:t xml:space="preserve"> à sua participação na Conferência Anual da ARNA</w:t>
      </w:r>
      <w:r w:rsidR="00E75708" w:rsidRPr="008C1711">
        <w:rPr>
          <w:color w:val="365F91" w:themeColor="accent1" w:themeShade="BF"/>
          <w:lang w:val="pt-BR"/>
        </w:rPr>
        <w:t>.</w:t>
      </w:r>
      <w:r w:rsidR="00E75708">
        <w:rPr>
          <w:color w:val="365F91" w:themeColor="accent1" w:themeShade="BF"/>
          <w:lang w:val="pt-BR"/>
        </w:rPr>
        <w:t xml:space="preserve"> A</w:t>
      </w:r>
      <w:r w:rsidR="00EA08C5" w:rsidRPr="008C1711">
        <w:rPr>
          <w:color w:val="365F91" w:themeColor="accent1" w:themeShade="BF"/>
          <w:lang w:val="pt-BR"/>
        </w:rPr>
        <w:t xml:space="preserve">s convocações serão publicadas </w:t>
      </w:r>
      <w:r w:rsidR="00DB6859" w:rsidRPr="008C1711">
        <w:rPr>
          <w:color w:val="365F91" w:themeColor="accent1" w:themeShade="BF"/>
          <w:lang w:val="pt-BR"/>
        </w:rPr>
        <w:t xml:space="preserve">no </w:t>
      </w:r>
      <w:r w:rsidR="00795BB7" w:rsidRPr="00795BB7">
        <w:rPr>
          <w:i/>
          <w:color w:val="365F91" w:themeColor="accent1" w:themeShade="BF"/>
          <w:lang w:val="pt-BR"/>
        </w:rPr>
        <w:t>web</w:t>
      </w:r>
      <w:r w:rsidR="00DB6859" w:rsidRPr="00795BB7">
        <w:rPr>
          <w:i/>
          <w:color w:val="365F91" w:themeColor="accent1" w:themeShade="BF"/>
          <w:lang w:val="pt-BR"/>
        </w:rPr>
        <w:t>site</w:t>
      </w:r>
      <w:r w:rsidR="00DB6859" w:rsidRPr="008C1711">
        <w:rPr>
          <w:color w:val="365F91" w:themeColor="accent1" w:themeShade="BF"/>
          <w:lang w:val="pt-BR"/>
        </w:rPr>
        <w:t xml:space="preserve"> da ARNA</w:t>
      </w:r>
      <w:r w:rsidR="00E75708">
        <w:rPr>
          <w:color w:val="365F91" w:themeColor="accent1" w:themeShade="BF"/>
          <w:lang w:val="pt-BR"/>
        </w:rPr>
        <w:t xml:space="preserve">, em </w:t>
      </w:r>
      <w:r w:rsidR="00E75708" w:rsidRPr="008C1711">
        <w:rPr>
          <w:color w:val="365F91" w:themeColor="accent1" w:themeShade="BF"/>
          <w:lang w:val="pt-BR"/>
        </w:rPr>
        <w:t>fevereiro</w:t>
      </w:r>
      <w:r w:rsidR="00E75708">
        <w:rPr>
          <w:color w:val="365F91" w:themeColor="accent1" w:themeShade="BF"/>
          <w:lang w:val="pt-BR"/>
        </w:rPr>
        <w:t xml:space="preserve"> de cada ano</w:t>
      </w:r>
      <w:r w:rsidR="00DB6859">
        <w:rPr>
          <w:color w:val="365F91" w:themeColor="accent1" w:themeShade="BF"/>
          <w:lang w:val="pt-BR"/>
        </w:rPr>
        <w:t xml:space="preserve">. </w:t>
      </w:r>
      <w:r w:rsidR="00654473" w:rsidRPr="008C1711">
        <w:rPr>
          <w:color w:val="365F91" w:themeColor="accent1" w:themeShade="BF"/>
          <w:lang w:val="pt-BR"/>
        </w:rPr>
        <w:t xml:space="preserve">Terão </w:t>
      </w:r>
      <w:r w:rsidR="00DB6859" w:rsidRPr="008C1711">
        <w:rPr>
          <w:color w:val="365F91" w:themeColor="accent1" w:themeShade="BF"/>
          <w:lang w:val="pt-BR"/>
        </w:rPr>
        <w:t>preferência</w:t>
      </w:r>
      <w:r w:rsidR="00654473" w:rsidRPr="008C1711">
        <w:rPr>
          <w:color w:val="365F91" w:themeColor="accent1" w:themeShade="BF"/>
          <w:lang w:val="pt-BR"/>
        </w:rPr>
        <w:t xml:space="preserve"> o(a)s </w:t>
      </w:r>
      <w:r w:rsidR="005137B8" w:rsidRPr="008C1711">
        <w:rPr>
          <w:color w:val="365F91" w:themeColor="accent1" w:themeShade="BF"/>
          <w:lang w:val="pt-BR"/>
        </w:rPr>
        <w:t>candidato</w:t>
      </w:r>
      <w:r w:rsidR="00654473" w:rsidRPr="008C1711">
        <w:rPr>
          <w:color w:val="365F91" w:themeColor="accent1" w:themeShade="BF"/>
          <w:lang w:val="pt-BR"/>
        </w:rPr>
        <w:t>(a)</w:t>
      </w:r>
      <w:r w:rsidR="005137B8" w:rsidRPr="008C1711">
        <w:rPr>
          <w:color w:val="365F91" w:themeColor="accent1" w:themeShade="BF"/>
          <w:lang w:val="pt-BR"/>
        </w:rPr>
        <w:t xml:space="preserve">s </w:t>
      </w:r>
      <w:r w:rsidR="00FD0276">
        <w:rPr>
          <w:color w:val="365F91" w:themeColor="accent1" w:themeShade="BF"/>
          <w:lang w:val="pt-BR"/>
        </w:rPr>
        <w:t>que</w:t>
      </w:r>
      <w:r w:rsidR="0002037F">
        <w:rPr>
          <w:color w:val="365F91" w:themeColor="accent1" w:themeShade="BF"/>
          <w:lang w:val="pt-BR"/>
        </w:rPr>
        <w:t>:</w:t>
      </w:r>
      <w:r w:rsidR="00FD0276">
        <w:rPr>
          <w:color w:val="365F91" w:themeColor="accent1" w:themeShade="BF"/>
          <w:lang w:val="pt-BR"/>
        </w:rPr>
        <w:t xml:space="preserve"> tenham sido</w:t>
      </w:r>
      <w:r w:rsidR="00795BB7">
        <w:rPr>
          <w:color w:val="365F91" w:themeColor="accent1" w:themeShade="BF"/>
          <w:lang w:val="pt-BR"/>
        </w:rPr>
        <w:t xml:space="preserve"> </w:t>
      </w:r>
      <w:r w:rsidR="00FD0276">
        <w:rPr>
          <w:color w:val="365F91" w:themeColor="accent1" w:themeShade="BF"/>
          <w:lang w:val="pt-BR"/>
        </w:rPr>
        <w:t>sócios</w:t>
      </w:r>
      <w:r w:rsidR="00EA08C5" w:rsidRPr="008C1711">
        <w:rPr>
          <w:color w:val="365F91" w:themeColor="accent1" w:themeShade="BF"/>
          <w:lang w:val="pt-BR"/>
        </w:rPr>
        <w:t xml:space="preserve"> da</w:t>
      </w:r>
      <w:r w:rsidR="00541B0C">
        <w:rPr>
          <w:color w:val="365F91" w:themeColor="accent1" w:themeShade="BF"/>
          <w:lang w:val="pt-BR"/>
        </w:rPr>
        <w:t xml:space="preserve"> ARNA</w:t>
      </w:r>
      <w:r w:rsidR="00FD0276">
        <w:rPr>
          <w:color w:val="365F91" w:themeColor="accent1" w:themeShade="BF"/>
          <w:lang w:val="pt-BR"/>
        </w:rPr>
        <w:t xml:space="preserve"> em anos anteriores,</w:t>
      </w:r>
      <w:r w:rsidR="00541B0C">
        <w:rPr>
          <w:color w:val="365F91" w:themeColor="accent1" w:themeShade="BF"/>
          <w:lang w:val="pt-BR"/>
        </w:rPr>
        <w:t xml:space="preserve"> </w:t>
      </w:r>
      <w:r w:rsidR="00654473" w:rsidRPr="008C1711">
        <w:rPr>
          <w:color w:val="365F91" w:themeColor="accent1" w:themeShade="BF"/>
          <w:lang w:val="pt-BR"/>
        </w:rPr>
        <w:t xml:space="preserve">tenham </w:t>
      </w:r>
      <w:r w:rsidR="005137B8" w:rsidRPr="008C1711">
        <w:rPr>
          <w:color w:val="365F91" w:themeColor="accent1" w:themeShade="BF"/>
          <w:lang w:val="pt-BR"/>
        </w:rPr>
        <w:t>demonstra</w:t>
      </w:r>
      <w:r w:rsidR="00654473" w:rsidRPr="008C1711">
        <w:rPr>
          <w:color w:val="365F91" w:themeColor="accent1" w:themeShade="BF"/>
          <w:lang w:val="pt-BR"/>
        </w:rPr>
        <w:t>do</w:t>
      </w:r>
      <w:r w:rsidR="00FD0276">
        <w:rPr>
          <w:color w:val="365F91" w:themeColor="accent1" w:themeShade="BF"/>
          <w:lang w:val="pt-BR"/>
        </w:rPr>
        <w:t xml:space="preserve"> </w:t>
      </w:r>
      <w:r w:rsidR="00795BB7">
        <w:rPr>
          <w:color w:val="365F91" w:themeColor="accent1" w:themeShade="BF"/>
          <w:lang w:val="pt-BR"/>
        </w:rPr>
        <w:t>uma histó</w:t>
      </w:r>
      <w:r w:rsidR="00654473" w:rsidRPr="008C1711">
        <w:rPr>
          <w:color w:val="365F91" w:themeColor="accent1" w:themeShade="BF"/>
          <w:lang w:val="pt-BR"/>
        </w:rPr>
        <w:t xml:space="preserve">ria de </w:t>
      </w:r>
      <w:r w:rsidR="005137B8" w:rsidRPr="008C1711">
        <w:rPr>
          <w:color w:val="365F91" w:themeColor="accent1" w:themeShade="BF"/>
          <w:lang w:val="pt-BR"/>
        </w:rPr>
        <w:t xml:space="preserve">compromisso e </w:t>
      </w:r>
      <w:r w:rsidR="00654473" w:rsidRPr="008C1711">
        <w:rPr>
          <w:color w:val="365F91" w:themeColor="accent1" w:themeShade="BF"/>
          <w:lang w:val="pt-BR"/>
        </w:rPr>
        <w:t xml:space="preserve">de </w:t>
      </w:r>
      <w:r w:rsidR="00795BB7">
        <w:rPr>
          <w:color w:val="365F91" w:themeColor="accent1" w:themeShade="BF"/>
          <w:lang w:val="pt-BR"/>
        </w:rPr>
        <w:t>impacto na Pesquisa-A</w:t>
      </w:r>
      <w:r w:rsidR="005137B8" w:rsidRPr="008C1711">
        <w:rPr>
          <w:color w:val="365F91" w:themeColor="accent1" w:themeShade="BF"/>
          <w:lang w:val="pt-BR"/>
        </w:rPr>
        <w:t>ção e</w:t>
      </w:r>
      <w:r w:rsidR="00654473" w:rsidRPr="008C1711">
        <w:rPr>
          <w:color w:val="365F91" w:themeColor="accent1" w:themeShade="BF"/>
          <w:lang w:val="pt-BR"/>
        </w:rPr>
        <w:t xml:space="preserve"> tenham trabalhado </w:t>
      </w:r>
      <w:r w:rsidR="005137B8" w:rsidRPr="008C1711">
        <w:rPr>
          <w:color w:val="365F91" w:themeColor="accent1" w:themeShade="BF"/>
          <w:lang w:val="pt-BR"/>
        </w:rPr>
        <w:t xml:space="preserve">com populações marginalizadas ou em contextos de pesquisa particularmente difíceis. Para este prêmio, </w:t>
      </w:r>
      <w:r w:rsidR="00654473" w:rsidRPr="008C1711">
        <w:rPr>
          <w:color w:val="365F91" w:themeColor="accent1" w:themeShade="BF"/>
          <w:lang w:val="pt-BR"/>
        </w:rPr>
        <w:t>a</w:t>
      </w:r>
      <w:r w:rsidR="005137B8" w:rsidRPr="008C1711">
        <w:rPr>
          <w:color w:val="365F91" w:themeColor="accent1" w:themeShade="BF"/>
          <w:lang w:val="pt-BR"/>
        </w:rPr>
        <w:t xml:space="preserve"> ARNA procura </w:t>
      </w:r>
      <w:r w:rsidR="00DB6859">
        <w:rPr>
          <w:color w:val="365F91" w:themeColor="accent1" w:themeShade="BF"/>
          <w:lang w:val="pt-BR"/>
        </w:rPr>
        <w:t xml:space="preserve">por </w:t>
      </w:r>
      <w:r w:rsidR="005137B8" w:rsidRPr="008C1711">
        <w:rPr>
          <w:color w:val="365F91" w:themeColor="accent1" w:themeShade="BF"/>
          <w:lang w:val="pt-BR"/>
        </w:rPr>
        <w:t xml:space="preserve">pessoas </w:t>
      </w:r>
      <w:r w:rsidR="00FD0276">
        <w:rPr>
          <w:color w:val="365F91" w:themeColor="accent1" w:themeShade="BF"/>
          <w:lang w:val="pt-BR"/>
        </w:rPr>
        <w:t xml:space="preserve">de alto impacto e </w:t>
      </w:r>
      <w:r w:rsidR="005137B8" w:rsidRPr="008C1711">
        <w:rPr>
          <w:color w:val="365F91" w:themeColor="accent1" w:themeShade="BF"/>
          <w:lang w:val="pt-BR"/>
        </w:rPr>
        <w:t xml:space="preserve">que </w:t>
      </w:r>
      <w:r w:rsidR="00DB6859">
        <w:rPr>
          <w:color w:val="365F91" w:themeColor="accent1" w:themeShade="BF"/>
          <w:lang w:val="pt-BR"/>
        </w:rPr>
        <w:t xml:space="preserve">possam fazer a diferença. </w:t>
      </w:r>
      <w:r w:rsidR="00654473" w:rsidRPr="008C1711">
        <w:rPr>
          <w:color w:val="365F91" w:themeColor="accent1" w:themeShade="BF"/>
          <w:lang w:val="pt-BR"/>
        </w:rPr>
        <w:t xml:space="preserve">Uma mesma pessoa não poderá </w:t>
      </w:r>
      <w:r w:rsidR="005137B8" w:rsidRPr="008C1711">
        <w:rPr>
          <w:color w:val="365F91" w:themeColor="accent1" w:themeShade="BF"/>
          <w:lang w:val="pt-BR"/>
        </w:rPr>
        <w:t xml:space="preserve">receber </w:t>
      </w:r>
      <w:r w:rsidR="00654473" w:rsidRPr="008C1711">
        <w:rPr>
          <w:color w:val="365F91" w:themeColor="accent1" w:themeShade="BF"/>
          <w:lang w:val="pt-BR"/>
        </w:rPr>
        <w:t xml:space="preserve">esta bolsa </w:t>
      </w:r>
      <w:r w:rsidR="005137B8" w:rsidRPr="008C1711">
        <w:rPr>
          <w:color w:val="365F91" w:themeColor="accent1" w:themeShade="BF"/>
          <w:lang w:val="pt-BR"/>
        </w:rPr>
        <w:t>mais de uma vez.</w:t>
      </w:r>
    </w:p>
    <w:p w:rsidR="0002037F" w:rsidRPr="0002037F" w:rsidRDefault="00654473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AC65A5">
        <w:rPr>
          <w:color w:val="365F91" w:themeColor="accent1" w:themeShade="BF"/>
          <w:lang w:val="pt-BR"/>
        </w:rPr>
        <w:lastRenderedPageBreak/>
        <w:t xml:space="preserve">4.4.b. Mobilização do conhecimento: a ARNA criou o Grupo Operacional de Mobilização do Conhecimento para facilitar a participação dos </w:t>
      </w:r>
      <w:r w:rsidR="00FD0276" w:rsidRPr="00AC65A5">
        <w:rPr>
          <w:color w:val="365F91" w:themeColor="accent1" w:themeShade="BF"/>
          <w:lang w:val="pt-BR"/>
        </w:rPr>
        <w:t xml:space="preserve">sócios da </w:t>
      </w:r>
      <w:r w:rsidRPr="00AC65A5">
        <w:rPr>
          <w:color w:val="365F91" w:themeColor="accent1" w:themeShade="BF"/>
          <w:lang w:val="pt-BR"/>
        </w:rPr>
        <w:t>ARNA</w:t>
      </w:r>
      <w:r w:rsidR="00392D81" w:rsidRPr="00AC65A5">
        <w:rPr>
          <w:color w:val="365F91" w:themeColor="accent1" w:themeShade="BF"/>
          <w:lang w:val="pt-BR"/>
        </w:rPr>
        <w:t xml:space="preserve"> e da rede</w:t>
      </w:r>
      <w:r w:rsidR="0002037F">
        <w:rPr>
          <w:color w:val="365F91" w:themeColor="accent1" w:themeShade="BF"/>
          <w:lang w:val="pt-BR"/>
        </w:rPr>
        <w:t xml:space="preserve"> </w:t>
      </w:r>
      <w:r w:rsidRPr="00AC65A5">
        <w:rPr>
          <w:color w:val="365F91" w:themeColor="accent1" w:themeShade="BF"/>
          <w:lang w:val="pt-BR"/>
        </w:rPr>
        <w:t>em geral</w:t>
      </w:r>
      <w:r w:rsidR="00FD0276" w:rsidRPr="00AC65A5">
        <w:rPr>
          <w:color w:val="365F91" w:themeColor="accent1" w:themeShade="BF"/>
          <w:lang w:val="pt-BR"/>
        </w:rPr>
        <w:t xml:space="preserve">, </w:t>
      </w:r>
      <w:r w:rsidRPr="00AC65A5">
        <w:rPr>
          <w:color w:val="365F91" w:themeColor="accent1" w:themeShade="BF"/>
          <w:lang w:val="pt-BR"/>
        </w:rPr>
        <w:t>no diál</w:t>
      </w:r>
      <w:r w:rsidR="00FD0276" w:rsidRPr="00AC65A5">
        <w:rPr>
          <w:color w:val="365F91" w:themeColor="accent1" w:themeShade="BF"/>
          <w:lang w:val="pt-BR"/>
        </w:rPr>
        <w:t>ogo e na ação sobre o papel da Pesquisa-A</w:t>
      </w:r>
      <w:r w:rsidRPr="00AC65A5">
        <w:rPr>
          <w:color w:val="365F91" w:themeColor="accent1" w:themeShade="BF"/>
          <w:lang w:val="pt-BR"/>
        </w:rPr>
        <w:t xml:space="preserve">ção e </w:t>
      </w:r>
      <w:r w:rsidR="00392D81" w:rsidRPr="00AC65A5">
        <w:rPr>
          <w:color w:val="365F91" w:themeColor="accent1" w:themeShade="BF"/>
          <w:lang w:val="pt-BR"/>
        </w:rPr>
        <w:t>d</w:t>
      </w:r>
      <w:r w:rsidR="00D452C5" w:rsidRPr="00AC65A5">
        <w:rPr>
          <w:color w:val="365F91" w:themeColor="accent1" w:themeShade="BF"/>
          <w:lang w:val="pt-BR"/>
        </w:rPr>
        <w:t xml:space="preserve">as </w:t>
      </w:r>
      <w:r w:rsidRPr="00AC65A5">
        <w:rPr>
          <w:color w:val="365F91" w:themeColor="accent1" w:themeShade="BF"/>
          <w:lang w:val="pt-BR"/>
        </w:rPr>
        <w:t>forma</w:t>
      </w:r>
      <w:r w:rsidR="0002037F">
        <w:rPr>
          <w:color w:val="365F91" w:themeColor="accent1" w:themeShade="BF"/>
          <w:lang w:val="pt-BR"/>
        </w:rPr>
        <w:t>s participativas de pesquisa</w:t>
      </w:r>
      <w:r w:rsidR="006A611E" w:rsidRPr="00AC65A5">
        <w:rPr>
          <w:color w:val="365F91" w:themeColor="accent1" w:themeShade="BF"/>
          <w:lang w:val="pt-BR"/>
        </w:rPr>
        <w:t xml:space="preserve">. </w:t>
      </w:r>
      <w:r w:rsidR="006A611E" w:rsidRPr="0002037F">
        <w:rPr>
          <w:color w:val="365F91" w:themeColor="accent1" w:themeShade="BF"/>
          <w:lang w:val="pt-BR"/>
        </w:rPr>
        <w:t xml:space="preserve">Também, </w:t>
      </w:r>
      <w:r w:rsidR="0002037F" w:rsidRPr="0002037F">
        <w:rPr>
          <w:color w:val="365F91" w:themeColor="accent1" w:themeShade="BF"/>
          <w:lang w:val="pt-BR"/>
        </w:rPr>
        <w:t xml:space="preserve">para facilitar </w:t>
      </w:r>
      <w:r w:rsidR="00D452C5" w:rsidRPr="0002037F">
        <w:rPr>
          <w:color w:val="365F91" w:themeColor="accent1" w:themeShade="BF"/>
          <w:lang w:val="pt-BR"/>
        </w:rPr>
        <w:t xml:space="preserve">a mobilização do conhecimento </w:t>
      </w:r>
      <w:r w:rsidR="0002037F">
        <w:rPr>
          <w:color w:val="365F91" w:themeColor="accent1" w:themeShade="BF"/>
          <w:lang w:val="pt-BR"/>
        </w:rPr>
        <w:t xml:space="preserve">das mais variadas </w:t>
      </w:r>
      <w:r w:rsidR="00392D81" w:rsidRPr="0002037F">
        <w:rPr>
          <w:color w:val="365F91" w:themeColor="accent1" w:themeShade="BF"/>
          <w:lang w:val="pt-BR"/>
        </w:rPr>
        <w:t xml:space="preserve">áreas </w:t>
      </w:r>
      <w:r w:rsidR="0002037F">
        <w:rPr>
          <w:color w:val="365F91" w:themeColor="accent1" w:themeShade="BF"/>
          <w:lang w:val="pt-BR"/>
        </w:rPr>
        <w:t xml:space="preserve">associadas às </w:t>
      </w:r>
      <w:r w:rsidR="00392D81" w:rsidRPr="0002037F">
        <w:rPr>
          <w:color w:val="365F91" w:themeColor="accent1" w:themeShade="BF"/>
          <w:lang w:val="pt-BR"/>
        </w:rPr>
        <w:t xml:space="preserve">políticas públicas. </w:t>
      </w:r>
      <w:r w:rsidRPr="0002037F">
        <w:rPr>
          <w:color w:val="365F91" w:themeColor="accent1" w:themeShade="BF"/>
          <w:lang w:val="pt-BR"/>
        </w:rPr>
        <w:t>Este grupo é responsável po</w:t>
      </w:r>
      <w:r w:rsidR="00460975" w:rsidRPr="0002037F">
        <w:rPr>
          <w:color w:val="365F91" w:themeColor="accent1" w:themeShade="BF"/>
          <w:lang w:val="pt-BR"/>
        </w:rPr>
        <w:t>r facilitar o desenvolvimento da</w:t>
      </w:r>
      <w:r w:rsidRPr="0002037F">
        <w:rPr>
          <w:color w:val="365F91" w:themeColor="accent1" w:themeShade="BF"/>
          <w:lang w:val="pt-BR"/>
        </w:rPr>
        <w:t xml:space="preserve"> ARNA como um </w:t>
      </w:r>
      <w:r w:rsidR="00392D81" w:rsidRPr="0002037F">
        <w:rPr>
          <w:color w:val="365F91" w:themeColor="accent1" w:themeShade="BF"/>
          <w:lang w:val="pt-BR"/>
        </w:rPr>
        <w:t>polo</w:t>
      </w:r>
      <w:r w:rsidR="00D452C5" w:rsidRPr="0002037F">
        <w:rPr>
          <w:color w:val="365F91" w:themeColor="accent1" w:themeShade="BF"/>
          <w:lang w:val="pt-BR"/>
        </w:rPr>
        <w:t xml:space="preserve"> </w:t>
      </w:r>
      <w:r w:rsidR="00392D81" w:rsidRPr="0002037F">
        <w:rPr>
          <w:color w:val="365F91" w:themeColor="accent1" w:themeShade="BF"/>
          <w:lang w:val="pt-BR"/>
        </w:rPr>
        <w:t>chave da Pesquisa-A</w:t>
      </w:r>
      <w:r w:rsidR="006A611E" w:rsidRPr="0002037F">
        <w:rPr>
          <w:color w:val="365F91" w:themeColor="accent1" w:themeShade="BF"/>
          <w:lang w:val="pt-BR"/>
        </w:rPr>
        <w:t>ção nas Américas</w:t>
      </w:r>
      <w:r w:rsidR="00D452C5" w:rsidRPr="0002037F">
        <w:rPr>
          <w:color w:val="365F91" w:themeColor="accent1" w:themeShade="BF"/>
          <w:lang w:val="pt-BR"/>
        </w:rPr>
        <w:t xml:space="preserve"> </w:t>
      </w:r>
      <w:r w:rsidR="00392D81" w:rsidRPr="0002037F">
        <w:rPr>
          <w:color w:val="365F91" w:themeColor="accent1" w:themeShade="BF"/>
          <w:lang w:val="pt-BR"/>
        </w:rPr>
        <w:t xml:space="preserve">ao </w:t>
      </w:r>
      <w:r w:rsidR="00D452C5" w:rsidRPr="0002037F">
        <w:rPr>
          <w:color w:val="365F91" w:themeColor="accent1" w:themeShade="BF"/>
          <w:lang w:val="pt-BR"/>
        </w:rPr>
        <w:t>proporciona</w:t>
      </w:r>
      <w:r w:rsidR="00392D81" w:rsidRPr="0002037F">
        <w:rPr>
          <w:color w:val="365F91" w:themeColor="accent1" w:themeShade="BF"/>
          <w:lang w:val="pt-BR"/>
        </w:rPr>
        <w:t xml:space="preserve">r </w:t>
      </w:r>
      <w:r w:rsidRPr="0002037F">
        <w:rPr>
          <w:color w:val="365F91" w:themeColor="accent1" w:themeShade="BF"/>
          <w:lang w:val="pt-BR"/>
        </w:rPr>
        <w:t xml:space="preserve">recursos mutuamente benéficos para </w:t>
      </w:r>
      <w:r w:rsidR="00D452C5" w:rsidRPr="0002037F">
        <w:rPr>
          <w:color w:val="365F91" w:themeColor="accent1" w:themeShade="BF"/>
          <w:lang w:val="pt-BR"/>
        </w:rPr>
        <w:t xml:space="preserve">produtores e usuários de conhecimento gerados </w:t>
      </w:r>
      <w:r w:rsidR="00392D81" w:rsidRPr="0002037F">
        <w:rPr>
          <w:color w:val="365F91" w:themeColor="accent1" w:themeShade="BF"/>
          <w:lang w:val="pt-BR"/>
        </w:rPr>
        <w:t>por profissionais de Pesquisa-A</w:t>
      </w:r>
      <w:r w:rsidRPr="0002037F">
        <w:rPr>
          <w:color w:val="365F91" w:themeColor="accent1" w:themeShade="BF"/>
          <w:lang w:val="pt-BR"/>
        </w:rPr>
        <w:t>ção nas Américas.</w:t>
      </w:r>
    </w:p>
    <w:p w:rsidR="00751685" w:rsidRPr="00F37D17" w:rsidRDefault="00751685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</w:t>
      </w:r>
      <w:r w:rsidR="00F37011" w:rsidRPr="00F37D17">
        <w:rPr>
          <w:color w:val="365F91" w:themeColor="accent1" w:themeShade="BF"/>
          <w:lang w:val="pt-BR"/>
        </w:rPr>
        <w:t>b</w:t>
      </w:r>
      <w:r w:rsidRPr="00F37D17">
        <w:rPr>
          <w:color w:val="365F91" w:themeColor="accent1" w:themeShade="BF"/>
          <w:lang w:val="pt-BR"/>
        </w:rPr>
        <w:t>.i. Narra</w:t>
      </w:r>
      <w:r w:rsidR="006663E6" w:rsidRPr="00F37D17">
        <w:rPr>
          <w:color w:val="365F91" w:themeColor="accent1" w:themeShade="BF"/>
          <w:lang w:val="pt-BR"/>
        </w:rPr>
        <w:t>tiva</w:t>
      </w:r>
      <w:r w:rsidRPr="00F37D17">
        <w:rPr>
          <w:color w:val="365F91" w:themeColor="accent1" w:themeShade="BF"/>
          <w:lang w:val="pt-BR"/>
        </w:rPr>
        <w:t xml:space="preserve"> digital</w:t>
      </w:r>
    </w:p>
    <w:p w:rsidR="006A611E" w:rsidRPr="00F37D17" w:rsidRDefault="00751685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</w:t>
      </w:r>
      <w:r w:rsidR="00F37011" w:rsidRPr="00F37D17">
        <w:rPr>
          <w:color w:val="365F91" w:themeColor="accent1" w:themeShade="BF"/>
          <w:lang w:val="pt-BR"/>
        </w:rPr>
        <w:t>b</w:t>
      </w:r>
      <w:r w:rsidRPr="00F37D17">
        <w:rPr>
          <w:color w:val="365F91" w:themeColor="accent1" w:themeShade="BF"/>
          <w:lang w:val="pt-BR"/>
        </w:rPr>
        <w:t>.ii. Historia da ARNA</w:t>
      </w:r>
      <w:r w:rsidR="006A611E" w:rsidRPr="00F37D17">
        <w:rPr>
          <w:color w:val="365F91" w:themeColor="accent1" w:themeShade="BF"/>
          <w:lang w:val="pt-BR"/>
        </w:rPr>
        <w:tab/>
      </w:r>
    </w:p>
    <w:p w:rsidR="00751685" w:rsidRPr="00F37D17" w:rsidRDefault="00751685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</w:t>
      </w:r>
      <w:r w:rsidR="00F37011" w:rsidRPr="00F37D17">
        <w:rPr>
          <w:color w:val="365F91" w:themeColor="accent1" w:themeShade="BF"/>
          <w:lang w:val="pt-BR"/>
        </w:rPr>
        <w:t>b</w:t>
      </w:r>
      <w:r w:rsidR="006663E6" w:rsidRPr="00F37D17">
        <w:rPr>
          <w:color w:val="365F91" w:themeColor="accent1" w:themeShade="BF"/>
          <w:lang w:val="pt-BR"/>
        </w:rPr>
        <w:t xml:space="preserve">.iii. </w:t>
      </w:r>
      <w:r w:rsidR="0033364F" w:rsidRPr="00F37D17">
        <w:rPr>
          <w:color w:val="365F91" w:themeColor="accent1" w:themeShade="BF"/>
          <w:lang w:val="pt-BR"/>
        </w:rPr>
        <w:t>Memórias</w:t>
      </w:r>
    </w:p>
    <w:p w:rsidR="00751685" w:rsidRPr="00F37D17" w:rsidRDefault="00751685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</w:t>
      </w:r>
      <w:r w:rsidR="00F37011" w:rsidRPr="00F37D17">
        <w:rPr>
          <w:color w:val="365F91" w:themeColor="accent1" w:themeShade="BF"/>
          <w:lang w:val="pt-BR"/>
        </w:rPr>
        <w:t>b</w:t>
      </w:r>
      <w:r w:rsidRPr="00F37D17">
        <w:rPr>
          <w:color w:val="365F91" w:themeColor="accent1" w:themeShade="BF"/>
          <w:lang w:val="pt-BR"/>
        </w:rPr>
        <w:t>.iv. Saudações internacionais em vídeo</w:t>
      </w:r>
    </w:p>
    <w:p w:rsidR="00751685" w:rsidRPr="00F37D17" w:rsidRDefault="00751685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</w:t>
      </w:r>
      <w:r w:rsidR="00F37011" w:rsidRPr="00F37D17">
        <w:rPr>
          <w:color w:val="365F91" w:themeColor="accent1" w:themeShade="BF"/>
          <w:lang w:val="pt-BR"/>
        </w:rPr>
        <w:t>b</w:t>
      </w:r>
      <w:r w:rsidRPr="00F37D17">
        <w:rPr>
          <w:color w:val="365F91" w:themeColor="accent1" w:themeShade="BF"/>
          <w:lang w:val="pt-BR"/>
        </w:rPr>
        <w:t>.v. Coordenação e divulgação de pesquisas</w:t>
      </w:r>
    </w:p>
    <w:p w:rsidR="006A611E" w:rsidRPr="00F37D17" w:rsidRDefault="006A611E" w:rsidP="00F37011">
      <w:pPr>
        <w:pStyle w:val="HTMLPreformatted"/>
        <w:shd w:val="clear" w:color="auto" w:fill="FFFFFF"/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</w:pPr>
      <w:r w:rsidRPr="00F37D17"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  <w:tab/>
      </w:r>
    </w:p>
    <w:p w:rsidR="00F37011" w:rsidRPr="00F37D17" w:rsidRDefault="00F37011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365F91" w:themeColor="accent1" w:themeShade="BF"/>
          <w:lang w:val="pt-BR"/>
        </w:rPr>
      </w:pPr>
      <w:r w:rsidRPr="00F37D17">
        <w:rPr>
          <w:color w:val="365F91" w:themeColor="accent1" w:themeShade="BF"/>
          <w:lang w:val="pt-BR"/>
        </w:rPr>
        <w:t>4.4.c. Associações e patrocínios</w:t>
      </w:r>
    </w:p>
    <w:p w:rsidR="00751685" w:rsidRPr="00F37D17" w:rsidRDefault="00751685" w:rsidP="00751685">
      <w:pPr>
        <w:pStyle w:val="HTMLPreformatted"/>
        <w:shd w:val="clear" w:color="auto" w:fill="FFFFFF"/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</w:pPr>
      <w:r w:rsidRPr="00F37D17"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  <w:t>4.4.</w:t>
      </w:r>
      <w:r w:rsidR="00F37011" w:rsidRPr="00F37D17"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  <w:t>d</w:t>
      </w:r>
      <w:r w:rsidRPr="00F37D17">
        <w:rPr>
          <w:rFonts w:ascii="Arial" w:eastAsia="Arial" w:hAnsi="Arial" w:cs="Arial"/>
          <w:color w:val="365F91" w:themeColor="accent1" w:themeShade="BF"/>
          <w:sz w:val="22"/>
          <w:szCs w:val="22"/>
          <w:lang w:eastAsia="en-US"/>
        </w:rPr>
        <w:t>. Web e Tecnologia</w:t>
      </w:r>
    </w:p>
    <w:p w:rsidR="009E0ED7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BR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.i. </w:t>
      </w:r>
      <w:r w:rsidR="001173D6" w:rsidRPr="00F37D17">
        <w:rPr>
          <w:color w:val="1F497D" w:themeColor="text2"/>
          <w:lang w:val="pt-PT"/>
        </w:rPr>
        <w:t>Webs</w:t>
      </w:r>
      <w:r w:rsidR="00751685" w:rsidRPr="00F37D17">
        <w:rPr>
          <w:color w:val="1F497D" w:themeColor="text2"/>
          <w:lang w:val="pt-PT"/>
        </w:rPr>
        <w:t>ite da</w:t>
      </w:r>
      <w:r w:rsidR="002A3EC1" w:rsidRPr="00F37D17">
        <w:rPr>
          <w:color w:val="1F497D" w:themeColor="text2"/>
          <w:lang w:val="pt-PT"/>
        </w:rPr>
        <w:t xml:space="preserve"> </w:t>
      </w:r>
      <w:r w:rsidRPr="00F37D17">
        <w:rPr>
          <w:color w:val="1F497D" w:themeColor="text2"/>
          <w:lang w:val="pt-PT"/>
        </w:rPr>
        <w:t>ARNA:</w:t>
      </w:r>
      <w:hyperlink r:id="rId7">
        <w:r w:rsidRPr="00F37D17">
          <w:rPr>
            <w:color w:val="1F497D" w:themeColor="text2"/>
            <w:lang w:val="pt-BR"/>
          </w:rPr>
          <w:t xml:space="preserve"> </w:t>
        </w:r>
      </w:hyperlink>
      <w:r w:rsidR="005C2C23" w:rsidRPr="00F37D17">
        <w:rPr>
          <w:color w:val="1F497D" w:themeColor="text2"/>
          <w:u w:val="single"/>
          <w:lang w:val="pt-BR"/>
        </w:rPr>
        <w:t>www.a</w:t>
      </w:r>
      <w:r w:rsidR="002A3EC1" w:rsidRPr="00F37D17">
        <w:rPr>
          <w:color w:val="1F497D" w:themeColor="text2"/>
          <w:u w:val="single"/>
          <w:lang w:val="pt-BR"/>
        </w:rPr>
        <w:t>rnawebsite.org</w:t>
      </w:r>
    </w:p>
    <w:p w:rsidR="009E0ED7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u w:val="single"/>
          <w:lang w:val="pt-BR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.ii. </w:t>
      </w:r>
      <w:r w:rsidR="002A3EC1" w:rsidRPr="00F37D17">
        <w:rPr>
          <w:color w:val="1F497D" w:themeColor="text2"/>
          <w:lang w:val="pt-PT"/>
        </w:rPr>
        <w:t>Wiki d</w:t>
      </w:r>
      <w:r w:rsidR="00751685" w:rsidRPr="00F37D17">
        <w:rPr>
          <w:color w:val="1F497D" w:themeColor="text2"/>
          <w:lang w:val="pt-PT"/>
        </w:rPr>
        <w:t>a</w:t>
      </w:r>
      <w:r w:rsidR="002A3EC1" w:rsidRPr="00F37D17">
        <w:rPr>
          <w:color w:val="1F497D" w:themeColor="text2"/>
          <w:lang w:val="pt-PT"/>
        </w:rPr>
        <w:t xml:space="preserve"> </w:t>
      </w:r>
      <w:r w:rsidRPr="00F37D17">
        <w:rPr>
          <w:color w:val="1F497D" w:themeColor="text2"/>
          <w:lang w:val="pt-PT"/>
        </w:rPr>
        <w:t>ARNA:</w:t>
      </w:r>
      <w:r w:rsidRPr="00F37D17">
        <w:rPr>
          <w:color w:val="1F497D" w:themeColor="text2"/>
          <w:lang w:val="pt-BR"/>
        </w:rPr>
        <w:t xml:space="preserve"> </w:t>
      </w:r>
      <w:hyperlink r:id="rId8">
        <w:r w:rsidRPr="00F37D17">
          <w:rPr>
            <w:color w:val="1F497D" w:themeColor="text2"/>
            <w:u w:val="single"/>
            <w:lang w:val="pt-BR"/>
          </w:rPr>
          <w:t>www.arnaconnect.org</w:t>
        </w:r>
      </w:hyperlink>
      <w:hyperlink r:id="rId9"/>
    </w:p>
    <w:p w:rsidR="009E0ED7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PT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.ii. </w:t>
      </w:r>
      <w:r w:rsidR="00E0363C" w:rsidRPr="00F37D17">
        <w:rPr>
          <w:color w:val="1F497D" w:themeColor="text2"/>
          <w:lang w:val="pt-PT"/>
        </w:rPr>
        <w:t>Redes socia</w:t>
      </w:r>
      <w:r w:rsidR="00751685" w:rsidRPr="00F37D17">
        <w:rPr>
          <w:color w:val="1F497D" w:themeColor="text2"/>
          <w:lang w:val="pt-PT"/>
        </w:rPr>
        <w:t>is da</w:t>
      </w:r>
      <w:r w:rsidR="00E0363C" w:rsidRPr="00F37D17">
        <w:rPr>
          <w:color w:val="1F497D" w:themeColor="text2"/>
          <w:lang w:val="pt-PT"/>
        </w:rPr>
        <w:t xml:space="preserve"> </w:t>
      </w:r>
      <w:r w:rsidR="00332FF2" w:rsidRPr="00F37D17">
        <w:rPr>
          <w:color w:val="1F497D" w:themeColor="text2"/>
          <w:lang w:val="pt-PT"/>
        </w:rPr>
        <w:t>ARNA</w:t>
      </w:r>
    </w:p>
    <w:p w:rsidR="009E0ED7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PT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.iii. </w:t>
      </w:r>
      <w:r w:rsidR="00E0363C" w:rsidRPr="00F37D17">
        <w:rPr>
          <w:color w:val="1F497D" w:themeColor="text2"/>
          <w:lang w:val="pt-PT"/>
        </w:rPr>
        <w:t>A</w:t>
      </w:r>
      <w:r w:rsidR="008914C7" w:rsidRPr="00F37D17">
        <w:rPr>
          <w:color w:val="1F497D" w:themeColor="text2"/>
          <w:lang w:val="pt-PT"/>
        </w:rPr>
        <w:t>r</w:t>
      </w:r>
      <w:r w:rsidR="00751685" w:rsidRPr="00F37D17">
        <w:rPr>
          <w:color w:val="1F497D" w:themeColor="text2"/>
          <w:lang w:val="pt-PT"/>
        </w:rPr>
        <w:t xml:space="preserve">quivos </w:t>
      </w:r>
      <w:r w:rsidRPr="00F37D17">
        <w:rPr>
          <w:color w:val="1F497D" w:themeColor="text2"/>
          <w:lang w:val="pt-PT"/>
        </w:rPr>
        <w:t>digita</w:t>
      </w:r>
      <w:r w:rsidR="00751685" w:rsidRPr="00F37D17">
        <w:rPr>
          <w:color w:val="1F497D" w:themeColor="text2"/>
          <w:lang w:val="pt-PT"/>
        </w:rPr>
        <w:t>is da</w:t>
      </w:r>
      <w:r w:rsidR="00E0363C" w:rsidRPr="00F37D17">
        <w:rPr>
          <w:color w:val="1F497D" w:themeColor="text2"/>
          <w:lang w:val="pt-PT"/>
        </w:rPr>
        <w:t xml:space="preserve"> ARNA </w:t>
      </w:r>
      <w:r w:rsidR="006663E6" w:rsidRPr="00F37D17">
        <w:rPr>
          <w:color w:val="1F497D" w:themeColor="text2"/>
          <w:lang w:val="pt-PT"/>
        </w:rPr>
        <w:t>(</w:t>
      </w:r>
      <w:r w:rsidR="008914C7" w:rsidRPr="00F37D17">
        <w:rPr>
          <w:color w:val="1F497D" w:themeColor="text2"/>
          <w:lang w:val="pt-PT"/>
        </w:rPr>
        <w:t>pú</w:t>
      </w:r>
      <w:r w:rsidRPr="00F37D17">
        <w:rPr>
          <w:color w:val="1F497D" w:themeColor="text2"/>
          <w:lang w:val="pt-PT"/>
        </w:rPr>
        <w:t>blic</w:t>
      </w:r>
      <w:r w:rsidR="008914C7" w:rsidRPr="00F37D17">
        <w:rPr>
          <w:color w:val="1F497D" w:themeColor="text2"/>
          <w:lang w:val="pt-PT"/>
        </w:rPr>
        <w:t>os</w:t>
      </w:r>
      <w:r w:rsidR="006663E6" w:rsidRPr="00F37D17">
        <w:rPr>
          <w:color w:val="1F497D" w:themeColor="text2"/>
          <w:lang w:val="pt-PT"/>
        </w:rPr>
        <w:t>)</w:t>
      </w:r>
    </w:p>
    <w:p w:rsidR="009E0ED7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PT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.iv. </w:t>
      </w:r>
      <w:r w:rsidR="00751685" w:rsidRPr="00F37D17">
        <w:rPr>
          <w:color w:val="1F497D" w:themeColor="text2"/>
          <w:lang w:val="pt-PT"/>
        </w:rPr>
        <w:t xml:space="preserve">Arquivos digitais da ARNA </w:t>
      </w:r>
      <w:r w:rsidR="006663E6" w:rsidRPr="00F37D17">
        <w:rPr>
          <w:color w:val="1F497D" w:themeColor="text2"/>
          <w:lang w:val="pt-PT"/>
        </w:rPr>
        <w:t>(</w:t>
      </w:r>
      <w:r w:rsidRPr="00F37D17">
        <w:rPr>
          <w:color w:val="1F497D" w:themeColor="text2"/>
          <w:lang w:val="pt-PT"/>
        </w:rPr>
        <w:t>priva</w:t>
      </w:r>
      <w:r w:rsidR="008914C7" w:rsidRPr="00F37D17">
        <w:rPr>
          <w:color w:val="1F497D" w:themeColor="text2"/>
          <w:lang w:val="pt-PT"/>
        </w:rPr>
        <w:t>dos</w:t>
      </w:r>
      <w:r w:rsidR="006663E6" w:rsidRPr="00F37D17">
        <w:rPr>
          <w:color w:val="1F497D" w:themeColor="text2"/>
          <w:lang w:val="pt-PT"/>
        </w:rPr>
        <w:t>)</w:t>
      </w:r>
    </w:p>
    <w:p w:rsidR="00751685" w:rsidRPr="00F37D1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PT"/>
        </w:rPr>
      </w:pPr>
      <w:r w:rsidRPr="00F37D17">
        <w:rPr>
          <w:color w:val="1F497D" w:themeColor="text2"/>
          <w:lang w:val="pt-PT"/>
        </w:rPr>
        <w:t>4.4.</w:t>
      </w:r>
      <w:r w:rsidR="00F37011" w:rsidRPr="00F37D17">
        <w:rPr>
          <w:color w:val="1F497D" w:themeColor="text2"/>
          <w:lang w:val="pt-PT"/>
        </w:rPr>
        <w:t>d.</w:t>
      </w:r>
      <w:r w:rsidRPr="00F37D17">
        <w:rPr>
          <w:color w:val="1F497D" w:themeColor="text2"/>
          <w:lang w:val="pt-PT"/>
        </w:rPr>
        <w:t xml:space="preserve">v. </w:t>
      </w:r>
      <w:r w:rsidR="008914C7" w:rsidRPr="00F37D17">
        <w:rPr>
          <w:color w:val="1F497D" w:themeColor="text2"/>
          <w:lang w:val="pt-PT"/>
        </w:rPr>
        <w:t>Recursos de</w:t>
      </w:r>
      <w:r w:rsidR="00F37011" w:rsidRPr="00F37D17">
        <w:rPr>
          <w:color w:val="1F497D" w:themeColor="text2"/>
          <w:lang w:val="pt-PT"/>
        </w:rPr>
        <w:t xml:space="preserve"> Pesquisa-A</w:t>
      </w:r>
      <w:r w:rsidR="00751685" w:rsidRPr="00F37D17">
        <w:rPr>
          <w:color w:val="1F497D" w:themeColor="text2"/>
          <w:lang w:val="pt-PT"/>
        </w:rPr>
        <w:t>ção</w:t>
      </w:r>
    </w:p>
    <w:p w:rsidR="009E0ED7" w:rsidRDefault="007E561F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inherit" w:hAnsi="inherit"/>
          <w:color w:val="212121"/>
          <w:lang w:val="pt-PT"/>
        </w:rPr>
      </w:pPr>
      <w:r w:rsidRPr="00F37D17">
        <w:rPr>
          <w:color w:val="1F497D" w:themeColor="text2"/>
          <w:lang w:val="pt-PT"/>
        </w:rPr>
        <w:t>4.5.</w:t>
      </w:r>
      <w:r w:rsidR="00F37011" w:rsidRPr="00F37D17">
        <w:rPr>
          <w:color w:val="1F497D" w:themeColor="text2"/>
          <w:lang w:val="pt-PT"/>
        </w:rPr>
        <w:t>d</w:t>
      </w:r>
      <w:r w:rsidRPr="00F37D17">
        <w:rPr>
          <w:color w:val="1F497D" w:themeColor="text2"/>
          <w:lang w:val="pt-PT"/>
        </w:rPr>
        <w:t xml:space="preserve">.vi </w:t>
      </w:r>
      <w:r w:rsidR="00E0363C" w:rsidRPr="00F37D17">
        <w:rPr>
          <w:color w:val="1F497D" w:themeColor="text2"/>
          <w:lang w:val="pt-PT"/>
        </w:rPr>
        <w:t>Vide</w:t>
      </w:r>
      <w:r w:rsidR="00751685" w:rsidRPr="00F37D17">
        <w:rPr>
          <w:color w:val="1F497D" w:themeColor="text2"/>
          <w:lang w:val="pt-PT"/>
        </w:rPr>
        <w:t>ografia da</w:t>
      </w:r>
      <w:r w:rsidR="00E0363C" w:rsidRPr="00F37D17">
        <w:rPr>
          <w:color w:val="1F497D" w:themeColor="text2"/>
          <w:lang w:val="pt-PT"/>
        </w:rPr>
        <w:t xml:space="preserve"> </w:t>
      </w:r>
      <w:r w:rsidRPr="00F37D17">
        <w:rPr>
          <w:color w:val="1F497D" w:themeColor="text2"/>
          <w:lang w:val="pt-PT"/>
        </w:rPr>
        <w:t>ARNA</w:t>
      </w:r>
    </w:p>
    <w:p w:rsidR="00582E41" w:rsidRDefault="00582E41" w:rsidP="00751685">
      <w:pPr>
        <w:pStyle w:val="Normal1"/>
        <w:ind w:left="100"/>
        <w:rPr>
          <w:rFonts w:ascii="inherit" w:hAnsi="inherit"/>
          <w:color w:val="212121"/>
          <w:lang w:val="pt-PT"/>
        </w:rPr>
      </w:pPr>
    </w:p>
    <w:p w:rsidR="0002037F" w:rsidRDefault="006663E6" w:rsidP="0002037F">
      <w:pPr>
        <w:pStyle w:val="Normal1"/>
        <w:ind w:left="-620"/>
        <w:rPr>
          <w:color w:val="1F497D" w:themeColor="text2"/>
          <w:u w:val="single"/>
          <w:lang w:val="pt-BR"/>
        </w:rPr>
      </w:pPr>
      <w:r w:rsidRPr="00291696">
        <w:rPr>
          <w:color w:val="1F497D" w:themeColor="text2"/>
          <w:u w:val="single"/>
          <w:lang w:val="pt-BR"/>
        </w:rPr>
        <w:t xml:space="preserve">Artículo 5: </w:t>
      </w:r>
      <w:r w:rsidR="00582E41" w:rsidRPr="00291696">
        <w:rPr>
          <w:color w:val="1F497D" w:themeColor="text2"/>
          <w:u w:val="single"/>
          <w:lang w:val="pt-BR"/>
        </w:rPr>
        <w:t>Estrutura Organizacional e Governança</w:t>
      </w:r>
    </w:p>
    <w:p w:rsidR="0002037F" w:rsidRDefault="0002037F" w:rsidP="0002037F">
      <w:pPr>
        <w:pStyle w:val="Normal1"/>
        <w:ind w:left="-620"/>
        <w:rPr>
          <w:color w:val="1F497D" w:themeColor="text2"/>
          <w:u w:val="single"/>
          <w:lang w:val="pt-BR"/>
        </w:rPr>
      </w:pPr>
    </w:p>
    <w:p w:rsidR="00582E41" w:rsidRPr="0002037F" w:rsidRDefault="00582E41" w:rsidP="0002037F">
      <w:pPr>
        <w:pStyle w:val="Normal1"/>
        <w:ind w:left="-620"/>
        <w:rPr>
          <w:color w:val="1F497D" w:themeColor="text2"/>
          <w:u w:val="single"/>
          <w:lang w:val="pt-BR"/>
        </w:rPr>
      </w:pPr>
      <w:r w:rsidRPr="00291696">
        <w:rPr>
          <w:color w:val="1F497D" w:themeColor="text2"/>
          <w:shd w:val="clear" w:color="auto" w:fill="FFFFFF"/>
          <w:lang w:val="pt-BR"/>
        </w:rPr>
        <w:t xml:space="preserve">5.1. A ARNA </w:t>
      </w:r>
      <w:r w:rsidR="006A611E">
        <w:rPr>
          <w:color w:val="1F497D" w:themeColor="text2"/>
          <w:shd w:val="clear" w:color="auto" w:fill="FFFFFF"/>
          <w:lang w:val="pt-BR"/>
        </w:rPr>
        <w:t xml:space="preserve">é regida </w:t>
      </w:r>
      <w:r w:rsidRPr="00291696">
        <w:rPr>
          <w:color w:val="1F497D" w:themeColor="text2"/>
          <w:shd w:val="clear" w:color="auto" w:fill="FFFFFF"/>
          <w:lang w:val="pt-BR"/>
        </w:rPr>
        <w:t xml:space="preserve">por um Grupo de Coordenação composto por um Comitê Executivo de cinco </w:t>
      </w:r>
      <w:r w:rsidRPr="0002037F">
        <w:rPr>
          <w:color w:val="1F497D" w:themeColor="text2"/>
          <w:shd w:val="clear" w:color="auto" w:fill="FFFFFF"/>
          <w:lang w:val="pt-BR"/>
        </w:rPr>
        <w:t xml:space="preserve">membros e membros adicionais, </w:t>
      </w:r>
      <w:r w:rsidR="00E154D6" w:rsidRPr="0002037F">
        <w:rPr>
          <w:color w:val="1F497D" w:themeColor="text2"/>
          <w:shd w:val="clear" w:color="auto" w:fill="FFFFFF"/>
          <w:lang w:val="pt-BR"/>
        </w:rPr>
        <w:t>como se segue</w:t>
      </w:r>
      <w:r w:rsidRPr="0002037F">
        <w:rPr>
          <w:color w:val="1F497D" w:themeColor="text2"/>
          <w:shd w:val="clear" w:color="auto" w:fill="FFFFFF"/>
          <w:lang w:val="pt-BR"/>
        </w:rPr>
        <w:t>:</w:t>
      </w:r>
    </w:p>
    <w:p w:rsidR="00582E41" w:rsidRPr="0002037F" w:rsidRDefault="00582E41" w:rsidP="0002037F">
      <w:pPr>
        <w:pStyle w:val="HTMLPreformatted"/>
        <w:shd w:val="clear" w:color="auto" w:fill="FFFFFF"/>
        <w:rPr>
          <w:rFonts w:ascii="Arial" w:hAnsi="Arial" w:cs="Arial"/>
          <w:color w:val="1F497D" w:themeColor="text2"/>
          <w:sz w:val="22"/>
          <w:szCs w:val="22"/>
        </w:rPr>
      </w:pPr>
      <w:r w:rsidRPr="0002037F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 xml:space="preserve">5.1.a. Presidente, Comitê Executivo, Grupo </w:t>
      </w:r>
      <w:r w:rsidR="00E154D6" w:rsidRPr="0002037F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 xml:space="preserve">de </w:t>
      </w:r>
      <w:r w:rsidR="00B846D0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>Coo</w:t>
      </w:r>
      <w:r w:rsidRPr="0002037F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>rdena</w:t>
      </w:r>
      <w:r w:rsidR="00E154D6" w:rsidRPr="0002037F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>ção</w:t>
      </w:r>
    </w:p>
    <w:p w:rsidR="00E154D6" w:rsidRPr="00213155" w:rsidRDefault="00582E41" w:rsidP="0002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shd w:val="clear" w:color="auto" w:fill="FFFFFF"/>
          <w:lang w:val="pt-BR"/>
        </w:rPr>
      </w:pPr>
      <w:r w:rsidRPr="0002037F">
        <w:rPr>
          <w:color w:val="1F497D" w:themeColor="text2"/>
          <w:shd w:val="clear" w:color="auto" w:fill="FFFFFF"/>
          <w:lang w:val="pt-BR"/>
        </w:rPr>
        <w:t>5.1.a.i. Descrição do cargo: o</w:t>
      </w:r>
      <w:r w:rsidR="00291696" w:rsidRPr="0002037F">
        <w:rPr>
          <w:color w:val="1F497D" w:themeColor="text2"/>
          <w:shd w:val="clear" w:color="auto" w:fill="FFFFFF"/>
          <w:lang w:val="pt-BR"/>
        </w:rPr>
        <w:t>(a)</w:t>
      </w:r>
      <w:r w:rsidRPr="0002037F">
        <w:rPr>
          <w:color w:val="1F497D" w:themeColor="text2"/>
          <w:shd w:val="clear" w:color="auto" w:fill="FFFFFF"/>
          <w:lang w:val="pt-BR"/>
        </w:rPr>
        <w:t xml:space="preserve"> Presidente da ARNA é o</w:t>
      </w:r>
      <w:r w:rsidR="006A611E" w:rsidRPr="0002037F">
        <w:rPr>
          <w:color w:val="1F497D" w:themeColor="text2"/>
          <w:shd w:val="clear" w:color="auto" w:fill="FFFFFF"/>
          <w:lang w:val="pt-BR"/>
        </w:rPr>
        <w:t>(a)</w:t>
      </w:r>
      <w:r w:rsidRPr="0002037F">
        <w:rPr>
          <w:color w:val="1F497D" w:themeColor="text2"/>
          <w:shd w:val="clear" w:color="auto" w:fill="FFFFFF"/>
          <w:lang w:val="pt-BR"/>
        </w:rPr>
        <w:t xml:space="preserve"> principal responsável pela implementação gera</w:t>
      </w:r>
      <w:r w:rsidR="00E154D6" w:rsidRPr="0002037F">
        <w:rPr>
          <w:color w:val="1F497D" w:themeColor="text2"/>
          <w:shd w:val="clear" w:color="auto" w:fill="FFFFFF"/>
          <w:lang w:val="pt-BR"/>
        </w:rPr>
        <w:t>l do plano e</w:t>
      </w:r>
      <w:r w:rsidRPr="0002037F">
        <w:rPr>
          <w:color w:val="1F497D" w:themeColor="text2"/>
          <w:shd w:val="clear" w:color="auto" w:fill="FFFFFF"/>
          <w:lang w:val="pt-BR"/>
        </w:rPr>
        <w:t>stratégico da ARNA</w:t>
      </w:r>
      <w:r w:rsidR="006A611E" w:rsidRPr="0002037F">
        <w:rPr>
          <w:color w:val="1F497D" w:themeColor="text2"/>
          <w:shd w:val="clear" w:color="auto" w:fill="FFFFFF"/>
          <w:lang w:val="pt-BR"/>
        </w:rPr>
        <w:t xml:space="preserve"> e </w:t>
      </w:r>
      <w:r w:rsidRPr="0002037F">
        <w:rPr>
          <w:color w:val="1F497D" w:themeColor="text2"/>
          <w:shd w:val="clear" w:color="auto" w:fill="FFFFFF"/>
          <w:lang w:val="pt-BR"/>
        </w:rPr>
        <w:t>pel</w:t>
      </w:r>
      <w:r w:rsidR="00B846D0">
        <w:rPr>
          <w:color w:val="1F497D" w:themeColor="text2"/>
          <w:shd w:val="clear" w:color="auto" w:fill="FFFFFF"/>
          <w:lang w:val="pt-BR"/>
        </w:rPr>
        <w:t>a elaboração d</w:t>
      </w:r>
      <w:r w:rsidRPr="0002037F">
        <w:rPr>
          <w:color w:val="1F497D" w:themeColor="text2"/>
          <w:shd w:val="clear" w:color="auto" w:fill="FFFFFF"/>
          <w:lang w:val="pt-BR"/>
        </w:rPr>
        <w:t>a agenda</w:t>
      </w:r>
      <w:r w:rsidR="006A611E" w:rsidRPr="0002037F">
        <w:rPr>
          <w:color w:val="1F497D" w:themeColor="text2"/>
          <w:shd w:val="clear" w:color="auto" w:fill="FFFFFF"/>
          <w:lang w:val="pt-BR"/>
        </w:rPr>
        <w:t>. P</w:t>
      </w:r>
      <w:r w:rsidRPr="0002037F">
        <w:rPr>
          <w:color w:val="1F497D" w:themeColor="text2"/>
          <w:shd w:val="clear" w:color="auto" w:fill="FFFFFF"/>
          <w:lang w:val="pt-BR"/>
        </w:rPr>
        <w:t xml:space="preserve">reside as reuniões mensais do Grupo Coordenador e </w:t>
      </w:r>
      <w:r w:rsidR="00F37011" w:rsidRPr="0002037F">
        <w:rPr>
          <w:color w:val="1F497D" w:themeColor="text2"/>
          <w:shd w:val="clear" w:color="auto" w:fill="FFFFFF"/>
          <w:lang w:val="pt-BR"/>
        </w:rPr>
        <w:t>serve como editor</w:t>
      </w:r>
      <w:r w:rsidR="006A611E" w:rsidRPr="0002037F">
        <w:rPr>
          <w:color w:val="1F497D" w:themeColor="text2"/>
          <w:shd w:val="clear" w:color="auto" w:fill="FFFFFF"/>
          <w:lang w:val="pt-BR"/>
        </w:rPr>
        <w:t>(a)</w:t>
      </w:r>
      <w:r w:rsidR="00F37011" w:rsidRPr="0002037F">
        <w:rPr>
          <w:color w:val="1F497D" w:themeColor="text2"/>
          <w:shd w:val="clear" w:color="auto" w:fill="FFFFFF"/>
          <w:lang w:val="pt-BR"/>
        </w:rPr>
        <w:t xml:space="preserve"> principal do relatório anual. O(a) Presidente da ARNA </w:t>
      </w:r>
      <w:r w:rsidRPr="0002037F">
        <w:rPr>
          <w:color w:val="1F497D" w:themeColor="text2"/>
          <w:shd w:val="clear" w:color="auto" w:fill="FFFFFF"/>
          <w:lang w:val="pt-BR"/>
        </w:rPr>
        <w:t xml:space="preserve">trabalha para assegurar que as ações da </w:t>
      </w:r>
      <w:r w:rsidR="006A611E" w:rsidRPr="0002037F">
        <w:rPr>
          <w:color w:val="1F497D" w:themeColor="text2"/>
          <w:shd w:val="clear" w:color="auto" w:fill="FFFFFF"/>
          <w:lang w:val="pt-BR"/>
        </w:rPr>
        <w:t xml:space="preserve">Rede </w:t>
      </w:r>
      <w:r w:rsidRPr="0002037F">
        <w:rPr>
          <w:color w:val="1F497D" w:themeColor="text2"/>
          <w:shd w:val="clear" w:color="auto" w:fill="FFFFFF"/>
          <w:lang w:val="pt-BR"/>
        </w:rPr>
        <w:t xml:space="preserve">estejam alinhadas com </w:t>
      </w:r>
      <w:r w:rsidR="00291696" w:rsidRPr="0002037F">
        <w:rPr>
          <w:color w:val="1F497D" w:themeColor="text2"/>
          <w:shd w:val="clear" w:color="auto" w:fill="FFFFFF"/>
          <w:lang w:val="pt-BR"/>
        </w:rPr>
        <w:t>a</w:t>
      </w:r>
      <w:r w:rsidRPr="0002037F">
        <w:rPr>
          <w:color w:val="1F497D" w:themeColor="text2"/>
          <w:shd w:val="clear" w:color="auto" w:fill="FFFFFF"/>
          <w:lang w:val="pt-BR"/>
        </w:rPr>
        <w:t xml:space="preserve"> </w:t>
      </w:r>
      <w:r w:rsidR="00291696" w:rsidRPr="0002037F">
        <w:rPr>
          <w:color w:val="1F497D" w:themeColor="text2"/>
          <w:shd w:val="clear" w:color="auto" w:fill="FFFFFF"/>
          <w:lang w:val="pt-BR"/>
        </w:rPr>
        <w:t>m</w:t>
      </w:r>
      <w:r w:rsidRPr="0002037F">
        <w:rPr>
          <w:color w:val="1F497D" w:themeColor="text2"/>
          <w:shd w:val="clear" w:color="auto" w:fill="FFFFFF"/>
          <w:lang w:val="pt-BR"/>
        </w:rPr>
        <w:t xml:space="preserve">issão, </w:t>
      </w:r>
      <w:r w:rsidR="006A611E" w:rsidRPr="0002037F">
        <w:rPr>
          <w:color w:val="1F497D" w:themeColor="text2"/>
          <w:shd w:val="clear" w:color="auto" w:fill="FFFFFF"/>
          <w:lang w:val="pt-BR"/>
        </w:rPr>
        <w:t xml:space="preserve">a </w:t>
      </w:r>
      <w:r w:rsidRPr="0002037F">
        <w:rPr>
          <w:color w:val="1F497D" w:themeColor="text2"/>
          <w:shd w:val="clear" w:color="auto" w:fill="FFFFFF"/>
          <w:lang w:val="pt-BR"/>
        </w:rPr>
        <w:t xml:space="preserve">visão e </w:t>
      </w:r>
      <w:r w:rsidR="006A611E" w:rsidRPr="0002037F">
        <w:rPr>
          <w:color w:val="1F497D" w:themeColor="text2"/>
          <w:shd w:val="clear" w:color="auto" w:fill="FFFFFF"/>
          <w:lang w:val="pt-BR"/>
        </w:rPr>
        <w:t xml:space="preserve">os </w:t>
      </w:r>
      <w:r w:rsidRPr="0002037F">
        <w:rPr>
          <w:color w:val="1F497D" w:themeColor="text2"/>
          <w:shd w:val="clear" w:color="auto" w:fill="FFFFFF"/>
          <w:lang w:val="pt-BR"/>
        </w:rPr>
        <w:t>valores</w:t>
      </w:r>
      <w:r w:rsidR="00291696" w:rsidRPr="0002037F">
        <w:rPr>
          <w:color w:val="1F497D" w:themeColor="text2"/>
          <w:shd w:val="clear" w:color="auto" w:fill="FFFFFF"/>
          <w:lang w:val="pt-BR"/>
        </w:rPr>
        <w:t xml:space="preserve"> da organização</w:t>
      </w:r>
      <w:r w:rsidR="006A611E" w:rsidRPr="0002037F">
        <w:rPr>
          <w:color w:val="1F497D" w:themeColor="text2"/>
          <w:shd w:val="clear" w:color="auto" w:fill="FFFFFF"/>
          <w:lang w:val="pt-BR"/>
        </w:rPr>
        <w:t xml:space="preserve">. Também, </w:t>
      </w:r>
      <w:r w:rsidRPr="0002037F">
        <w:rPr>
          <w:color w:val="1F497D" w:themeColor="text2"/>
          <w:shd w:val="clear" w:color="auto" w:fill="FFFFFF"/>
          <w:lang w:val="pt-BR"/>
        </w:rPr>
        <w:t>apoia os membros</w:t>
      </w:r>
      <w:r w:rsidRPr="00213155">
        <w:rPr>
          <w:color w:val="1F497D" w:themeColor="text2"/>
          <w:shd w:val="clear" w:color="auto" w:fill="FFFFFF"/>
          <w:lang w:val="pt-BR"/>
        </w:rPr>
        <w:t xml:space="preserve"> do Grupo de Coordenação no cumprimento de suas responsabilidades</w:t>
      </w:r>
      <w:r w:rsidR="00B846D0">
        <w:rPr>
          <w:color w:val="1F497D" w:themeColor="text2"/>
          <w:shd w:val="clear" w:color="auto" w:fill="FFFFFF"/>
          <w:lang w:val="pt-BR"/>
        </w:rPr>
        <w:t xml:space="preserve"> para com a ARNA</w:t>
      </w:r>
      <w:r w:rsidR="00E154D6" w:rsidRPr="00213155">
        <w:rPr>
          <w:color w:val="1F497D" w:themeColor="text2"/>
          <w:shd w:val="clear" w:color="auto" w:fill="FFFFFF"/>
          <w:lang w:val="pt-BR"/>
        </w:rPr>
        <w:t>.</w:t>
      </w:r>
    </w:p>
    <w:p w:rsidR="006A611E" w:rsidRPr="00A268CF" w:rsidRDefault="00E154D6" w:rsidP="00A268CF">
      <w:pPr>
        <w:pStyle w:val="Normal1"/>
        <w:ind w:left="720"/>
        <w:rPr>
          <w:color w:val="1F497D" w:themeColor="text2"/>
          <w:lang w:val="pt-PT"/>
        </w:rPr>
      </w:pPr>
      <w:r w:rsidRPr="00213155">
        <w:rPr>
          <w:color w:val="1F497D" w:themeColor="text2"/>
          <w:lang w:val="pt-PT"/>
        </w:rPr>
        <w:t xml:space="preserve">5.1.a.ii. </w:t>
      </w:r>
      <w:r w:rsidRPr="00F37011">
        <w:rPr>
          <w:color w:val="1F497D" w:themeColor="text2"/>
          <w:lang w:val="pt-PT"/>
        </w:rPr>
        <w:t>Te</w:t>
      </w:r>
      <w:r w:rsidR="00F37011" w:rsidRPr="00F37011">
        <w:rPr>
          <w:color w:val="1F497D" w:themeColor="text2"/>
          <w:lang w:val="pt-PT"/>
        </w:rPr>
        <w:t xml:space="preserve">mpo do </w:t>
      </w:r>
      <w:r w:rsidR="00A77A58" w:rsidRPr="00F37011">
        <w:rPr>
          <w:color w:val="1F497D" w:themeColor="text2"/>
          <w:lang w:val="pt-PT"/>
        </w:rPr>
        <w:t>mandato:</w:t>
      </w:r>
      <w:r w:rsidR="00A77A58" w:rsidRPr="00213155">
        <w:rPr>
          <w:color w:val="1F497D" w:themeColor="text2"/>
          <w:lang w:val="pt-PT"/>
        </w:rPr>
        <w:t xml:space="preserve"> um ano como presidente eleito</w:t>
      </w:r>
      <w:r w:rsidR="006A611E">
        <w:rPr>
          <w:color w:val="1F497D" w:themeColor="text2"/>
          <w:lang w:val="pt-PT"/>
        </w:rPr>
        <w:t>(a)</w:t>
      </w:r>
      <w:r w:rsidR="00A77A58" w:rsidRPr="00213155">
        <w:rPr>
          <w:color w:val="1F497D" w:themeColor="text2"/>
          <w:lang w:val="pt-PT"/>
        </w:rPr>
        <w:t>, dois anos como presidente</w:t>
      </w:r>
      <w:r w:rsidR="00F37011">
        <w:rPr>
          <w:color w:val="1F497D" w:themeColor="text2"/>
          <w:lang w:val="pt-PT"/>
        </w:rPr>
        <w:t xml:space="preserve"> efetivo</w:t>
      </w:r>
      <w:r w:rsidR="006A611E">
        <w:rPr>
          <w:color w:val="1F497D" w:themeColor="text2"/>
          <w:lang w:val="pt-PT"/>
        </w:rPr>
        <w:t>(a)</w:t>
      </w:r>
      <w:r w:rsidR="00A77A58" w:rsidRPr="00213155">
        <w:rPr>
          <w:color w:val="1F497D" w:themeColor="text2"/>
          <w:lang w:val="pt-PT"/>
        </w:rPr>
        <w:t xml:space="preserve">, </w:t>
      </w:r>
      <w:r w:rsidR="00A77A58" w:rsidRPr="00B846D0">
        <w:rPr>
          <w:color w:val="1F497D" w:themeColor="text2"/>
          <w:lang w:val="pt-PT"/>
        </w:rPr>
        <w:t xml:space="preserve">um ano como </w:t>
      </w:r>
      <w:r w:rsidR="000655DB" w:rsidRPr="00B846D0">
        <w:rPr>
          <w:color w:val="1F497D" w:themeColor="text2"/>
          <w:lang w:val="pt-PT"/>
        </w:rPr>
        <w:t xml:space="preserve">presidente </w:t>
      </w:r>
      <w:r w:rsidR="00B846D0" w:rsidRPr="00B846D0">
        <w:rPr>
          <w:color w:val="1F497D" w:themeColor="text2"/>
          <w:lang w:val="pt-PT"/>
        </w:rPr>
        <w:t>de</w:t>
      </w:r>
      <w:r w:rsidR="00B846D0">
        <w:rPr>
          <w:color w:val="1F497D" w:themeColor="text2"/>
          <w:lang w:val="pt-PT"/>
        </w:rPr>
        <w:t xml:space="preserve"> apoi</w:t>
      </w:r>
      <w:r w:rsidR="000655DB" w:rsidRPr="00B846D0">
        <w:rPr>
          <w:color w:val="1F497D" w:themeColor="text2"/>
          <w:lang w:val="pt-PT"/>
        </w:rPr>
        <w:t>o</w:t>
      </w:r>
      <w:r w:rsidR="00291696" w:rsidRPr="00B846D0">
        <w:rPr>
          <w:color w:val="1F497D" w:themeColor="text2"/>
          <w:lang w:val="pt-PT"/>
        </w:rPr>
        <w:t>.</w:t>
      </w:r>
    </w:p>
    <w:p w:rsidR="00991E54" w:rsidRPr="00213155" w:rsidRDefault="00C964F0" w:rsidP="00B846D0">
      <w:pPr>
        <w:pStyle w:val="Normal1"/>
        <w:rPr>
          <w:color w:val="1F497D" w:themeColor="text2"/>
          <w:shd w:val="clear" w:color="auto" w:fill="FFFFFF"/>
          <w:lang w:val="pt-BR"/>
        </w:rPr>
      </w:pPr>
      <w:r w:rsidRPr="00213155">
        <w:rPr>
          <w:color w:val="1F497D" w:themeColor="text2"/>
          <w:shd w:val="clear" w:color="auto" w:fill="FFFFFF"/>
          <w:lang w:val="pt-BR"/>
        </w:rPr>
        <w:t xml:space="preserve">5.1.b. Presidente de Mobilização de Conhecimento, Comitê Executivo, Grupo </w:t>
      </w:r>
      <w:r w:rsidR="00B846D0">
        <w:rPr>
          <w:color w:val="1F497D" w:themeColor="text2"/>
          <w:shd w:val="clear" w:color="auto" w:fill="FFFFFF"/>
          <w:lang w:val="pt-BR"/>
        </w:rPr>
        <w:t>de Coordenação</w:t>
      </w:r>
    </w:p>
    <w:p w:rsidR="00991E54" w:rsidRPr="00213155" w:rsidRDefault="000655DB" w:rsidP="00B846D0">
      <w:pPr>
        <w:pStyle w:val="Normal1"/>
        <w:ind w:left="720"/>
        <w:rPr>
          <w:color w:val="1F497D" w:themeColor="text2"/>
          <w:lang w:val="pt-BR"/>
        </w:rPr>
      </w:pPr>
      <w:r>
        <w:rPr>
          <w:color w:val="1F497D" w:themeColor="text2"/>
          <w:lang w:val="pt-BR"/>
        </w:rPr>
        <w:t>5.2.b.i. Descrição do cargo: o(a)</w:t>
      </w:r>
      <w:r w:rsidR="00991E54" w:rsidRPr="00213155">
        <w:rPr>
          <w:color w:val="1F497D" w:themeColor="text2"/>
          <w:lang w:val="pt-BR"/>
        </w:rPr>
        <w:t xml:space="preserve"> presidente de Mobilização de Conhecimento da ARNA assume a responsabilidade prim</w:t>
      </w:r>
      <w:r w:rsidR="00B846D0">
        <w:rPr>
          <w:color w:val="1F497D" w:themeColor="text2"/>
          <w:lang w:val="pt-BR"/>
        </w:rPr>
        <w:t xml:space="preserve">ária </w:t>
      </w:r>
      <w:r w:rsidR="00991E54" w:rsidRPr="00213155">
        <w:rPr>
          <w:color w:val="1F497D" w:themeColor="text2"/>
          <w:lang w:val="pt-BR"/>
        </w:rPr>
        <w:t>de implementação do componente de mobilização</w:t>
      </w:r>
      <w:r w:rsidR="00B846D0">
        <w:rPr>
          <w:color w:val="1F497D" w:themeColor="text2"/>
          <w:lang w:val="pt-BR"/>
        </w:rPr>
        <w:t xml:space="preserve"> do conhecimento do plano e</w:t>
      </w:r>
      <w:r w:rsidR="00991E54" w:rsidRPr="00213155">
        <w:rPr>
          <w:color w:val="1F497D" w:themeColor="text2"/>
          <w:lang w:val="pt-BR"/>
        </w:rPr>
        <w:t xml:space="preserve">stratégico da ARNA, convoca e preside as reuniões regulares do Grupo Operacional de Mobilização de Conhecimento e serve como autor principal da seção Mobilização do Conhecimento do </w:t>
      </w:r>
      <w:r w:rsidR="006A611E">
        <w:rPr>
          <w:color w:val="1F497D" w:themeColor="text2"/>
          <w:lang w:val="pt-BR"/>
        </w:rPr>
        <w:t xml:space="preserve">relatório </w:t>
      </w:r>
      <w:r w:rsidR="00991E54" w:rsidRPr="00213155">
        <w:rPr>
          <w:color w:val="1F497D" w:themeColor="text2"/>
          <w:lang w:val="pt-BR"/>
        </w:rPr>
        <w:t>anual. O</w:t>
      </w:r>
      <w:r w:rsidR="006A611E">
        <w:rPr>
          <w:color w:val="1F497D" w:themeColor="text2"/>
          <w:lang w:val="pt-BR"/>
        </w:rPr>
        <w:t>(A)</w:t>
      </w:r>
      <w:r w:rsidR="00991E54" w:rsidRPr="00213155">
        <w:rPr>
          <w:color w:val="1F497D" w:themeColor="text2"/>
          <w:lang w:val="pt-BR"/>
        </w:rPr>
        <w:t xml:space="preserve"> presidente de Mobilização do Conhecimento trabalha para garantir que as ações d</w:t>
      </w:r>
      <w:r w:rsidR="00B846D0">
        <w:rPr>
          <w:color w:val="1F497D" w:themeColor="text2"/>
          <w:lang w:val="pt-BR"/>
        </w:rPr>
        <w:t>a ARNA estejam alinhadas com a</w:t>
      </w:r>
      <w:r w:rsidR="00991E54" w:rsidRPr="00213155">
        <w:rPr>
          <w:color w:val="1F497D" w:themeColor="text2"/>
          <w:lang w:val="pt-BR"/>
        </w:rPr>
        <w:t xml:space="preserve"> missão, visão e valores</w:t>
      </w:r>
      <w:r>
        <w:rPr>
          <w:color w:val="1F497D" w:themeColor="text2"/>
          <w:lang w:val="pt-BR"/>
        </w:rPr>
        <w:t xml:space="preserve"> </w:t>
      </w:r>
      <w:r w:rsidR="00B846D0">
        <w:rPr>
          <w:color w:val="1F497D" w:themeColor="text2"/>
          <w:lang w:val="pt-BR"/>
        </w:rPr>
        <w:t xml:space="preserve">da organização </w:t>
      </w:r>
      <w:r>
        <w:rPr>
          <w:color w:val="1F497D" w:themeColor="text2"/>
          <w:lang w:val="pt-BR"/>
        </w:rPr>
        <w:t xml:space="preserve">e </w:t>
      </w:r>
      <w:r w:rsidR="00991E54" w:rsidRPr="00213155">
        <w:rPr>
          <w:color w:val="1F497D" w:themeColor="text2"/>
          <w:lang w:val="pt-BR"/>
        </w:rPr>
        <w:t xml:space="preserve">apoia os membros do Grupo Operacional de Mobilização do Conhecimento no </w:t>
      </w:r>
      <w:r>
        <w:rPr>
          <w:color w:val="1F497D" w:themeColor="text2"/>
          <w:lang w:val="pt-BR"/>
        </w:rPr>
        <w:t xml:space="preserve">cumprimento </w:t>
      </w:r>
      <w:r w:rsidR="00991E54" w:rsidRPr="00213155">
        <w:rPr>
          <w:color w:val="1F497D" w:themeColor="text2"/>
          <w:lang w:val="pt-BR"/>
        </w:rPr>
        <w:t>de suas responsabilidades</w:t>
      </w:r>
      <w:r w:rsidR="00B846D0">
        <w:rPr>
          <w:color w:val="1F497D" w:themeColor="text2"/>
          <w:lang w:val="pt-BR"/>
        </w:rPr>
        <w:t xml:space="preserve"> para com a ARNA</w:t>
      </w:r>
      <w:r w:rsidR="00991E54" w:rsidRPr="00213155">
        <w:rPr>
          <w:color w:val="1F497D" w:themeColor="text2"/>
          <w:lang w:val="pt-BR"/>
        </w:rPr>
        <w:t>.</w:t>
      </w:r>
    </w:p>
    <w:p w:rsidR="00991E54" w:rsidRPr="00213155" w:rsidRDefault="00991E54" w:rsidP="00B846D0">
      <w:pPr>
        <w:pStyle w:val="Normal1"/>
        <w:ind w:left="720"/>
        <w:rPr>
          <w:color w:val="1F497D" w:themeColor="text2"/>
          <w:lang w:val="pt-BR"/>
        </w:rPr>
      </w:pPr>
      <w:r w:rsidRPr="00213155">
        <w:rPr>
          <w:color w:val="1F497D" w:themeColor="text2"/>
          <w:lang w:val="pt-BR"/>
        </w:rPr>
        <w:lastRenderedPageBreak/>
        <w:t xml:space="preserve">5.2.b.ii. </w:t>
      </w:r>
      <w:r w:rsidR="000655DB">
        <w:rPr>
          <w:color w:val="1F497D" w:themeColor="text2"/>
          <w:lang w:val="pt-BR"/>
        </w:rPr>
        <w:t>Tempo do</w:t>
      </w:r>
      <w:r w:rsidRPr="00213155">
        <w:rPr>
          <w:color w:val="1F497D" w:themeColor="text2"/>
          <w:lang w:val="pt-BR"/>
        </w:rPr>
        <w:t xml:space="preserve"> mandato: três anos</w:t>
      </w:r>
    </w:p>
    <w:p w:rsidR="00991E54" w:rsidRPr="00213155" w:rsidRDefault="00991E54" w:rsidP="00B846D0">
      <w:pPr>
        <w:pStyle w:val="Normal1"/>
        <w:rPr>
          <w:color w:val="1F497D" w:themeColor="text2"/>
          <w:lang w:val="pt-BR"/>
        </w:rPr>
      </w:pPr>
      <w:r w:rsidRPr="00213155">
        <w:rPr>
          <w:color w:val="1F497D" w:themeColor="text2"/>
          <w:lang w:val="pt-BR"/>
        </w:rPr>
        <w:t>5.1.c. Tesoureiro</w:t>
      </w:r>
      <w:r w:rsidR="000655DB">
        <w:rPr>
          <w:color w:val="1F497D" w:themeColor="text2"/>
          <w:lang w:val="pt-BR"/>
        </w:rPr>
        <w:t>(a)</w:t>
      </w:r>
      <w:r w:rsidRPr="00213155">
        <w:rPr>
          <w:color w:val="1F497D" w:themeColor="text2"/>
          <w:lang w:val="pt-BR"/>
        </w:rPr>
        <w:t xml:space="preserve">, Comitê Executivo, Grupo de Coordenação </w:t>
      </w:r>
    </w:p>
    <w:p w:rsidR="00213155" w:rsidRPr="00213155" w:rsidRDefault="000655DB" w:rsidP="00B846D0">
      <w:pPr>
        <w:pStyle w:val="Normal1"/>
        <w:ind w:left="720"/>
        <w:rPr>
          <w:color w:val="1F497D" w:themeColor="text2"/>
          <w:lang w:val="pt-BR"/>
        </w:rPr>
      </w:pPr>
      <w:r>
        <w:rPr>
          <w:color w:val="1F497D" w:themeColor="text2"/>
          <w:lang w:val="pt-BR"/>
        </w:rPr>
        <w:t>5.1.c.i. Descrição do cargo: o(a) t</w:t>
      </w:r>
      <w:r w:rsidR="00991E54" w:rsidRPr="00213155">
        <w:rPr>
          <w:color w:val="1F497D" w:themeColor="text2"/>
          <w:lang w:val="pt-BR"/>
        </w:rPr>
        <w:t>esoureiro</w:t>
      </w:r>
      <w:r>
        <w:rPr>
          <w:color w:val="1F497D" w:themeColor="text2"/>
          <w:lang w:val="pt-BR"/>
        </w:rPr>
        <w:t>(a)</w:t>
      </w:r>
      <w:r w:rsidR="00991E54" w:rsidRPr="00213155">
        <w:rPr>
          <w:color w:val="1F497D" w:themeColor="text2"/>
          <w:lang w:val="pt-BR"/>
        </w:rPr>
        <w:t xml:space="preserve"> da AR</w:t>
      </w:r>
      <w:r w:rsidR="00213155" w:rsidRPr="00213155">
        <w:rPr>
          <w:color w:val="1F497D" w:themeColor="text2"/>
          <w:lang w:val="pt-BR"/>
        </w:rPr>
        <w:t>NA assume a responsabilidade prim</w:t>
      </w:r>
      <w:r w:rsidR="00B846D0">
        <w:rPr>
          <w:color w:val="1F497D" w:themeColor="text2"/>
          <w:lang w:val="pt-BR"/>
        </w:rPr>
        <w:t xml:space="preserve">ária </w:t>
      </w:r>
      <w:r w:rsidR="00213155" w:rsidRPr="00213155">
        <w:rPr>
          <w:color w:val="1F497D" w:themeColor="text2"/>
          <w:lang w:val="pt-BR"/>
        </w:rPr>
        <w:t xml:space="preserve">na </w:t>
      </w:r>
      <w:r w:rsidR="00991E54" w:rsidRPr="00213155">
        <w:rPr>
          <w:color w:val="1F497D" w:themeColor="text2"/>
          <w:lang w:val="pt-BR"/>
        </w:rPr>
        <w:t>supervisão financeira da organização</w:t>
      </w:r>
      <w:r w:rsidR="00B846D0">
        <w:rPr>
          <w:color w:val="1F497D" w:themeColor="text2"/>
          <w:lang w:val="pt-BR"/>
        </w:rPr>
        <w:t>,</w:t>
      </w:r>
      <w:r w:rsidR="00991E54" w:rsidRPr="00213155">
        <w:rPr>
          <w:color w:val="1F497D" w:themeColor="text2"/>
          <w:lang w:val="pt-BR"/>
        </w:rPr>
        <w:t xml:space="preserve"> em suas operações diárias</w:t>
      </w:r>
      <w:r w:rsidR="00B846D0">
        <w:rPr>
          <w:color w:val="1F497D" w:themeColor="text2"/>
          <w:lang w:val="pt-BR"/>
        </w:rPr>
        <w:t>,</w:t>
      </w:r>
      <w:r w:rsidR="00991E54" w:rsidRPr="00213155">
        <w:rPr>
          <w:color w:val="1F497D" w:themeColor="text2"/>
          <w:lang w:val="pt-BR"/>
        </w:rPr>
        <w:t xml:space="preserve"> e na implementação do plano estratégico</w:t>
      </w:r>
      <w:r w:rsidR="00B846D0">
        <w:rPr>
          <w:color w:val="1F497D" w:themeColor="text2"/>
          <w:lang w:val="pt-BR"/>
        </w:rPr>
        <w:t xml:space="preserve">. Também, </w:t>
      </w:r>
      <w:r w:rsidR="00991E54" w:rsidRPr="00213155">
        <w:rPr>
          <w:color w:val="1F497D" w:themeColor="text2"/>
          <w:lang w:val="pt-BR"/>
        </w:rPr>
        <w:t xml:space="preserve">prepara um orçamento organizacional com o apoio do Assistente de Pessoal </w:t>
      </w:r>
      <w:r w:rsidR="00213155" w:rsidRPr="00213155">
        <w:rPr>
          <w:color w:val="1F497D" w:themeColor="text2"/>
          <w:lang w:val="pt-BR"/>
        </w:rPr>
        <w:t xml:space="preserve">e </w:t>
      </w:r>
      <w:r w:rsidR="00991E54" w:rsidRPr="00213155">
        <w:rPr>
          <w:color w:val="1F497D" w:themeColor="text2"/>
          <w:lang w:val="pt-BR"/>
        </w:rPr>
        <w:t xml:space="preserve">de Apoio Administrativo e </w:t>
      </w:r>
      <w:r w:rsidR="00213155" w:rsidRPr="00213155">
        <w:rPr>
          <w:color w:val="1F497D" w:themeColor="text2"/>
          <w:lang w:val="pt-BR"/>
        </w:rPr>
        <w:t xml:space="preserve">atua </w:t>
      </w:r>
      <w:r w:rsidR="00991E54" w:rsidRPr="00213155">
        <w:rPr>
          <w:color w:val="1F497D" w:themeColor="text2"/>
          <w:lang w:val="pt-BR"/>
        </w:rPr>
        <w:t>como autor pr</w:t>
      </w:r>
      <w:r w:rsidR="00213155" w:rsidRPr="00213155">
        <w:rPr>
          <w:color w:val="1F497D" w:themeColor="text2"/>
          <w:lang w:val="pt-BR"/>
        </w:rPr>
        <w:t>incipal da seção financeira do r</w:t>
      </w:r>
      <w:r w:rsidR="00991E54" w:rsidRPr="00213155">
        <w:rPr>
          <w:color w:val="1F497D" w:themeColor="text2"/>
          <w:lang w:val="pt-BR"/>
        </w:rPr>
        <w:t>elatório anual. O</w:t>
      </w:r>
      <w:r>
        <w:rPr>
          <w:color w:val="1F497D" w:themeColor="text2"/>
          <w:lang w:val="pt-BR"/>
        </w:rPr>
        <w:t>(a) t</w:t>
      </w:r>
      <w:r w:rsidR="00991E54" w:rsidRPr="00213155">
        <w:rPr>
          <w:color w:val="1F497D" w:themeColor="text2"/>
          <w:lang w:val="pt-BR"/>
        </w:rPr>
        <w:t>esoureiro</w:t>
      </w:r>
      <w:r>
        <w:rPr>
          <w:color w:val="1F497D" w:themeColor="text2"/>
          <w:lang w:val="pt-BR"/>
        </w:rPr>
        <w:t>(a)</w:t>
      </w:r>
      <w:r w:rsidR="00991E54" w:rsidRPr="00213155">
        <w:rPr>
          <w:color w:val="1F497D" w:themeColor="text2"/>
          <w:lang w:val="pt-BR"/>
        </w:rPr>
        <w:t xml:space="preserve"> assegura a responsabilidade fiduciária </w:t>
      </w:r>
      <w:r>
        <w:rPr>
          <w:color w:val="1F497D" w:themeColor="text2"/>
          <w:lang w:val="pt-BR"/>
        </w:rPr>
        <w:t xml:space="preserve">em consonância </w:t>
      </w:r>
      <w:r w:rsidR="00991E54" w:rsidRPr="00213155">
        <w:rPr>
          <w:color w:val="1F497D" w:themeColor="text2"/>
          <w:lang w:val="pt-BR"/>
        </w:rPr>
        <w:t xml:space="preserve">com a missão, </w:t>
      </w:r>
      <w:r w:rsidR="008C0CE7">
        <w:rPr>
          <w:color w:val="1F497D" w:themeColor="text2"/>
          <w:lang w:val="pt-BR"/>
        </w:rPr>
        <w:t xml:space="preserve">a </w:t>
      </w:r>
      <w:r w:rsidR="00991E54" w:rsidRPr="00213155">
        <w:rPr>
          <w:color w:val="1F497D" w:themeColor="text2"/>
          <w:lang w:val="pt-BR"/>
        </w:rPr>
        <w:t xml:space="preserve">visão e </w:t>
      </w:r>
      <w:r w:rsidR="008C0CE7">
        <w:rPr>
          <w:color w:val="1F497D" w:themeColor="text2"/>
          <w:lang w:val="pt-BR"/>
        </w:rPr>
        <w:t xml:space="preserve">os </w:t>
      </w:r>
      <w:r w:rsidR="00991E54" w:rsidRPr="00213155">
        <w:rPr>
          <w:color w:val="1F497D" w:themeColor="text2"/>
          <w:lang w:val="pt-BR"/>
        </w:rPr>
        <w:t xml:space="preserve">valores </w:t>
      </w:r>
      <w:r w:rsidR="008C0CE7">
        <w:rPr>
          <w:color w:val="1F497D" w:themeColor="text2"/>
          <w:lang w:val="pt-BR"/>
        </w:rPr>
        <w:t xml:space="preserve">assumidos por </w:t>
      </w:r>
      <w:r w:rsidR="00991E54" w:rsidRPr="00213155">
        <w:rPr>
          <w:color w:val="1F497D" w:themeColor="text2"/>
          <w:lang w:val="pt-BR"/>
        </w:rPr>
        <w:t>ARNA</w:t>
      </w:r>
      <w:r w:rsidR="00B846D0">
        <w:rPr>
          <w:color w:val="1F497D" w:themeColor="text2"/>
          <w:lang w:val="pt-BR"/>
        </w:rPr>
        <w:t xml:space="preserve">, </w:t>
      </w:r>
      <w:r w:rsidR="00991E54" w:rsidRPr="00213155">
        <w:rPr>
          <w:color w:val="1F497D" w:themeColor="text2"/>
          <w:lang w:val="pt-BR"/>
        </w:rPr>
        <w:t>garante que todas as contas est</w:t>
      </w:r>
      <w:r w:rsidR="008C0CE7">
        <w:rPr>
          <w:color w:val="1F497D" w:themeColor="text2"/>
          <w:lang w:val="pt-BR"/>
        </w:rPr>
        <w:t xml:space="preserve">ejam </w:t>
      </w:r>
      <w:r w:rsidR="00991E54" w:rsidRPr="00213155">
        <w:rPr>
          <w:color w:val="1F497D" w:themeColor="text2"/>
          <w:lang w:val="pt-BR"/>
        </w:rPr>
        <w:t xml:space="preserve">em </w:t>
      </w:r>
      <w:r w:rsidR="00213155" w:rsidRPr="00213155">
        <w:rPr>
          <w:color w:val="1F497D" w:themeColor="text2"/>
          <w:lang w:val="pt-BR"/>
        </w:rPr>
        <w:t xml:space="preserve">dia </w:t>
      </w:r>
      <w:r w:rsidR="00991E54" w:rsidRPr="00213155">
        <w:rPr>
          <w:color w:val="1F497D" w:themeColor="text2"/>
          <w:lang w:val="pt-BR"/>
        </w:rPr>
        <w:t xml:space="preserve">e que as faturas </w:t>
      </w:r>
      <w:r w:rsidR="00213155" w:rsidRPr="00213155">
        <w:rPr>
          <w:color w:val="1F497D" w:themeColor="text2"/>
          <w:lang w:val="pt-BR"/>
        </w:rPr>
        <w:t xml:space="preserve">entrantes tenham sido </w:t>
      </w:r>
      <w:r w:rsidR="00991E54" w:rsidRPr="00213155">
        <w:rPr>
          <w:color w:val="1F497D" w:themeColor="text2"/>
          <w:lang w:val="pt-BR"/>
        </w:rPr>
        <w:t>pagas</w:t>
      </w:r>
      <w:r w:rsidR="00213155" w:rsidRPr="00213155">
        <w:rPr>
          <w:color w:val="1F497D" w:themeColor="text2"/>
          <w:lang w:val="pt-BR"/>
        </w:rPr>
        <w:t>,</w:t>
      </w:r>
      <w:r w:rsidR="00991E54" w:rsidRPr="00213155">
        <w:rPr>
          <w:color w:val="1F497D" w:themeColor="text2"/>
          <w:lang w:val="pt-BR"/>
        </w:rPr>
        <w:t xml:space="preserve"> mediante </w:t>
      </w:r>
      <w:r w:rsidR="00213155" w:rsidRPr="00213155">
        <w:rPr>
          <w:color w:val="1F497D" w:themeColor="text2"/>
          <w:lang w:val="pt-BR"/>
        </w:rPr>
        <w:t xml:space="preserve">a </w:t>
      </w:r>
      <w:r w:rsidR="00991E54" w:rsidRPr="00213155">
        <w:rPr>
          <w:color w:val="1F497D" w:themeColor="text2"/>
          <w:lang w:val="pt-BR"/>
        </w:rPr>
        <w:t>autorização do Comitê Executivo.</w:t>
      </w:r>
    </w:p>
    <w:p w:rsidR="00AA4E2D" w:rsidRPr="0005533F" w:rsidRDefault="00991E54" w:rsidP="00B846D0">
      <w:pPr>
        <w:pStyle w:val="Normal1"/>
        <w:ind w:left="720"/>
        <w:rPr>
          <w:color w:val="1F497D" w:themeColor="text2"/>
          <w:lang w:val="pt-PT"/>
        </w:rPr>
      </w:pPr>
      <w:r w:rsidRPr="00213155">
        <w:rPr>
          <w:color w:val="1F497D" w:themeColor="text2"/>
          <w:lang w:val="pt-PT"/>
        </w:rPr>
        <w:t>5.1.c.ii.Te</w:t>
      </w:r>
      <w:r w:rsidR="00213155" w:rsidRPr="00213155">
        <w:rPr>
          <w:color w:val="1F497D" w:themeColor="text2"/>
          <w:lang w:val="pt-PT"/>
        </w:rPr>
        <w:t xml:space="preserve">mpo do </w:t>
      </w:r>
      <w:r w:rsidR="00277C63">
        <w:rPr>
          <w:color w:val="1F497D" w:themeColor="text2"/>
          <w:lang w:val="pt-PT"/>
        </w:rPr>
        <w:t xml:space="preserve">mandato no </w:t>
      </w:r>
      <w:r w:rsidR="00213155" w:rsidRPr="00213155">
        <w:rPr>
          <w:color w:val="1F497D" w:themeColor="text2"/>
          <w:lang w:val="pt-PT"/>
        </w:rPr>
        <w:t>cargo</w:t>
      </w:r>
      <w:r w:rsidRPr="00213155">
        <w:rPr>
          <w:color w:val="1F497D" w:themeColor="text2"/>
          <w:lang w:val="pt-PT"/>
        </w:rPr>
        <w:t>: dois anos</w:t>
      </w:r>
      <w:r w:rsidR="00213155" w:rsidRPr="00213155">
        <w:rPr>
          <w:color w:val="1F497D" w:themeColor="text2"/>
          <w:lang w:val="pt-PT"/>
        </w:rPr>
        <w:t>,</w:t>
      </w:r>
      <w:r w:rsidRPr="00213155">
        <w:rPr>
          <w:color w:val="1F497D" w:themeColor="text2"/>
          <w:lang w:val="pt-PT"/>
        </w:rPr>
        <w:t xml:space="preserve"> </w:t>
      </w:r>
      <w:r w:rsidR="00B846D0">
        <w:rPr>
          <w:color w:val="1F497D" w:themeColor="text2"/>
          <w:lang w:val="pt-PT"/>
        </w:rPr>
        <w:t>com prazo começa</w:t>
      </w:r>
      <w:r w:rsidR="00213155" w:rsidRPr="00213155">
        <w:rPr>
          <w:color w:val="1F497D" w:themeColor="text2"/>
          <w:lang w:val="pt-PT"/>
        </w:rPr>
        <w:t xml:space="preserve">do </w:t>
      </w:r>
      <w:r w:rsidR="008C0CE7">
        <w:rPr>
          <w:color w:val="1F497D" w:themeColor="text2"/>
          <w:lang w:val="pt-PT"/>
        </w:rPr>
        <w:t>a partir da conclusão da Conferência A</w:t>
      </w:r>
      <w:r w:rsidR="003F4A97">
        <w:rPr>
          <w:color w:val="1F497D" w:themeColor="text2"/>
          <w:lang w:val="pt-PT"/>
        </w:rPr>
        <w:t xml:space="preserve">nual, </w:t>
      </w:r>
      <w:r w:rsidRPr="00213155">
        <w:rPr>
          <w:color w:val="1F497D" w:themeColor="text2"/>
          <w:lang w:val="pt-PT"/>
        </w:rPr>
        <w:t>em anos pares</w:t>
      </w:r>
      <w:r w:rsidR="008C0CE7">
        <w:rPr>
          <w:color w:val="1F497D" w:themeColor="text2"/>
          <w:lang w:val="pt-PT"/>
        </w:rPr>
        <w:t>.</w:t>
      </w:r>
    </w:p>
    <w:p w:rsidR="00213155" w:rsidRPr="0005533F" w:rsidRDefault="00213155" w:rsidP="00B846D0">
      <w:pPr>
        <w:pStyle w:val="Normal1"/>
        <w:rPr>
          <w:color w:val="1F497D" w:themeColor="text2"/>
          <w:lang w:val="pt-BR"/>
        </w:rPr>
      </w:pPr>
      <w:r w:rsidRPr="0005533F">
        <w:rPr>
          <w:color w:val="1F497D" w:themeColor="text2"/>
          <w:lang w:val="pt-BR"/>
        </w:rPr>
        <w:t>5.1.d. P</w:t>
      </w:r>
      <w:r w:rsidR="0005533F">
        <w:rPr>
          <w:color w:val="1F497D" w:themeColor="text2"/>
          <w:lang w:val="pt-BR"/>
        </w:rPr>
        <w:t>residente da Associação</w:t>
      </w:r>
      <w:r w:rsidR="0005533F" w:rsidRPr="0005533F">
        <w:rPr>
          <w:color w:val="1F497D" w:themeColor="text2"/>
          <w:lang w:val="pt-BR"/>
        </w:rPr>
        <w:t xml:space="preserve"> </w:t>
      </w:r>
      <w:r w:rsidR="0005533F">
        <w:rPr>
          <w:color w:val="1F497D" w:themeColor="text2"/>
          <w:lang w:val="pt-BR"/>
        </w:rPr>
        <w:t xml:space="preserve">e Patrocínio, </w:t>
      </w:r>
      <w:r w:rsidRPr="0005533F">
        <w:rPr>
          <w:color w:val="1F497D" w:themeColor="text2"/>
          <w:lang w:val="pt-BR"/>
        </w:rPr>
        <w:t xml:space="preserve">Comitê Executivo, Grupo </w:t>
      </w:r>
      <w:r w:rsidR="008C0CE7">
        <w:rPr>
          <w:color w:val="1F497D" w:themeColor="text2"/>
          <w:lang w:val="pt-BR"/>
        </w:rPr>
        <w:t>de Coordenação</w:t>
      </w:r>
    </w:p>
    <w:p w:rsidR="00213155" w:rsidRPr="006A6931" w:rsidRDefault="00213155" w:rsidP="00B846D0">
      <w:pPr>
        <w:pStyle w:val="Normal1"/>
        <w:ind w:left="720"/>
        <w:rPr>
          <w:rFonts w:ascii="inherit" w:hAnsi="inherit"/>
          <w:color w:val="212121"/>
          <w:lang w:val="pt-BR"/>
        </w:rPr>
      </w:pPr>
      <w:r w:rsidRPr="003F4A97">
        <w:rPr>
          <w:color w:val="1F497D" w:themeColor="text2"/>
          <w:lang w:val="pt-PT"/>
        </w:rPr>
        <w:t xml:space="preserve">5.1.d.i. Descrição do </w:t>
      </w:r>
      <w:r w:rsidR="001173D6">
        <w:rPr>
          <w:color w:val="1F497D" w:themeColor="text2"/>
          <w:lang w:val="pt-PT"/>
        </w:rPr>
        <w:t xml:space="preserve">cargo: o(a) Presidente </w:t>
      </w:r>
      <w:r w:rsidR="0005533F" w:rsidRPr="003F4A97">
        <w:rPr>
          <w:color w:val="1F497D" w:themeColor="text2"/>
          <w:lang w:val="pt-PT"/>
        </w:rPr>
        <w:t>da A</w:t>
      </w:r>
      <w:r w:rsidRPr="003F4A97">
        <w:rPr>
          <w:color w:val="1F497D" w:themeColor="text2"/>
          <w:lang w:val="pt-PT"/>
        </w:rPr>
        <w:t>ssociação e Patrocínio da ARNA assume a responsabilidade primária pelo recrutamento de novos membros e patrocinadores</w:t>
      </w:r>
      <w:r w:rsidR="001D7DAA" w:rsidRPr="003F4A97">
        <w:rPr>
          <w:color w:val="1F497D" w:themeColor="text2"/>
          <w:lang w:val="pt-PT"/>
        </w:rPr>
        <w:t xml:space="preserve"> e</w:t>
      </w:r>
      <w:r w:rsidR="008C0CE7">
        <w:rPr>
          <w:color w:val="1F497D" w:themeColor="text2"/>
          <w:lang w:val="pt-PT"/>
        </w:rPr>
        <w:t xml:space="preserve"> apo</w:t>
      </w:r>
      <w:r w:rsidRPr="003F4A97">
        <w:rPr>
          <w:color w:val="1F497D" w:themeColor="text2"/>
          <w:lang w:val="pt-PT"/>
        </w:rPr>
        <w:t xml:space="preserve">ia </w:t>
      </w:r>
      <w:r w:rsidR="008C0CE7">
        <w:rPr>
          <w:color w:val="1F497D" w:themeColor="text2"/>
          <w:lang w:val="pt-PT"/>
        </w:rPr>
        <w:t>as</w:t>
      </w:r>
      <w:r w:rsidR="001D7DAA" w:rsidRPr="003F4A97">
        <w:rPr>
          <w:color w:val="1F497D" w:themeColor="text2"/>
          <w:lang w:val="pt-PT"/>
        </w:rPr>
        <w:t xml:space="preserve"> necessidades</w:t>
      </w:r>
      <w:r w:rsidR="008C0CE7">
        <w:rPr>
          <w:color w:val="1F497D" w:themeColor="text2"/>
          <w:lang w:val="pt-PT"/>
        </w:rPr>
        <w:t xml:space="preserve"> dos sócios e patrocinadores</w:t>
      </w:r>
      <w:r w:rsidR="001D7DAA" w:rsidRPr="003F4A97">
        <w:rPr>
          <w:color w:val="1F497D" w:themeColor="text2"/>
          <w:lang w:val="pt-PT"/>
        </w:rPr>
        <w:t xml:space="preserve">, em </w:t>
      </w:r>
      <w:r w:rsidR="001173D6">
        <w:rPr>
          <w:color w:val="1F497D" w:themeColor="text2"/>
          <w:lang w:val="pt-PT"/>
        </w:rPr>
        <w:t>consonâ</w:t>
      </w:r>
      <w:r w:rsidR="0005533F" w:rsidRPr="003F4A97">
        <w:rPr>
          <w:color w:val="1F497D" w:themeColor="text2"/>
          <w:lang w:val="pt-PT"/>
        </w:rPr>
        <w:t xml:space="preserve">ncia </w:t>
      </w:r>
      <w:r w:rsidRPr="003F4A97">
        <w:rPr>
          <w:color w:val="1F497D" w:themeColor="text2"/>
          <w:lang w:val="pt-PT"/>
        </w:rPr>
        <w:t>com o plano estratégico</w:t>
      </w:r>
      <w:r w:rsidR="00B846D0">
        <w:rPr>
          <w:color w:val="1F497D" w:themeColor="text2"/>
          <w:lang w:val="pt-PT"/>
        </w:rPr>
        <w:t xml:space="preserve"> da ARNA</w:t>
      </w:r>
      <w:r w:rsidR="0005533F" w:rsidRPr="003F4A97">
        <w:rPr>
          <w:color w:val="1F497D" w:themeColor="text2"/>
          <w:lang w:val="pt-PT"/>
        </w:rPr>
        <w:t xml:space="preserve">. Com o apoio </w:t>
      </w:r>
      <w:r w:rsidR="0005533F" w:rsidRPr="008C0CE7">
        <w:rPr>
          <w:color w:val="1F497D" w:themeColor="text2"/>
          <w:lang w:val="pt-PT"/>
        </w:rPr>
        <w:t>do Assistente de Pessoal e de Suporte Administrativo,</w:t>
      </w:r>
      <w:r w:rsidR="0005533F">
        <w:rPr>
          <w:rFonts w:ascii="inherit" w:hAnsi="inherit"/>
          <w:color w:val="212121"/>
          <w:lang w:val="pt-PT"/>
        </w:rPr>
        <w:t xml:space="preserve"> </w:t>
      </w:r>
      <w:r w:rsidR="0005533F" w:rsidRPr="003F4A97">
        <w:rPr>
          <w:color w:val="1F497D" w:themeColor="text2"/>
          <w:lang w:val="pt-PT"/>
        </w:rPr>
        <w:t xml:space="preserve">mantém um banco de </w:t>
      </w:r>
      <w:r w:rsidR="001D7DAA" w:rsidRPr="003F4A97">
        <w:rPr>
          <w:color w:val="1F497D" w:themeColor="text2"/>
          <w:lang w:val="pt-PT"/>
        </w:rPr>
        <w:t xml:space="preserve">dados sobre os </w:t>
      </w:r>
      <w:r w:rsidR="001173D6">
        <w:rPr>
          <w:color w:val="1F497D" w:themeColor="text2"/>
          <w:lang w:val="pt-PT"/>
        </w:rPr>
        <w:t>patrocí</w:t>
      </w:r>
      <w:r w:rsidR="0005533F" w:rsidRPr="003F4A97">
        <w:rPr>
          <w:color w:val="1F497D" w:themeColor="text2"/>
          <w:lang w:val="pt-PT"/>
        </w:rPr>
        <w:t xml:space="preserve">nios </w:t>
      </w:r>
      <w:r w:rsidR="008C0CE7">
        <w:rPr>
          <w:color w:val="1F497D" w:themeColor="text2"/>
          <w:lang w:val="pt-PT"/>
        </w:rPr>
        <w:t xml:space="preserve">e </w:t>
      </w:r>
      <w:r w:rsidR="001173D6">
        <w:rPr>
          <w:color w:val="1F497D" w:themeColor="text2"/>
          <w:lang w:val="pt-PT"/>
        </w:rPr>
        <w:t>sobre os só</w:t>
      </w:r>
      <w:r w:rsidR="008C0CE7">
        <w:rPr>
          <w:color w:val="1F497D" w:themeColor="text2"/>
          <w:lang w:val="pt-PT"/>
        </w:rPr>
        <w:t xml:space="preserve">cios </w:t>
      </w:r>
      <w:r w:rsidR="001D7DAA" w:rsidRPr="003F4A97">
        <w:rPr>
          <w:color w:val="1F497D" w:themeColor="text2"/>
          <w:lang w:val="pt-PT"/>
        </w:rPr>
        <w:t xml:space="preserve">atuais e passados. Também, </w:t>
      </w:r>
      <w:r w:rsidRPr="003F4A97">
        <w:rPr>
          <w:color w:val="1F497D" w:themeColor="text2"/>
          <w:lang w:val="pt-PT"/>
        </w:rPr>
        <w:t xml:space="preserve">atua como </w:t>
      </w:r>
      <w:r w:rsidR="001D7DAA" w:rsidRPr="003F4A97">
        <w:rPr>
          <w:color w:val="1F497D" w:themeColor="text2"/>
          <w:lang w:val="pt-PT"/>
        </w:rPr>
        <w:t xml:space="preserve">principal </w:t>
      </w:r>
      <w:r w:rsidRPr="003F4A97">
        <w:rPr>
          <w:color w:val="1F497D" w:themeColor="text2"/>
          <w:lang w:val="pt-PT"/>
        </w:rPr>
        <w:t>autor</w:t>
      </w:r>
      <w:r w:rsidR="001173D6">
        <w:rPr>
          <w:color w:val="1F497D" w:themeColor="text2"/>
          <w:lang w:val="pt-PT"/>
        </w:rPr>
        <w:t>(a)</w:t>
      </w:r>
      <w:r w:rsidRPr="003F4A97">
        <w:rPr>
          <w:color w:val="1F497D" w:themeColor="text2"/>
          <w:lang w:val="pt-PT"/>
        </w:rPr>
        <w:t xml:space="preserve"> </w:t>
      </w:r>
      <w:r w:rsidR="001D7DAA" w:rsidRPr="003F4A97">
        <w:rPr>
          <w:color w:val="1F497D" w:themeColor="text2"/>
          <w:lang w:val="pt-PT"/>
        </w:rPr>
        <w:t xml:space="preserve">da seção </w:t>
      </w:r>
      <w:r w:rsidRPr="003F4A97">
        <w:rPr>
          <w:color w:val="1F497D" w:themeColor="text2"/>
          <w:lang w:val="pt-PT"/>
        </w:rPr>
        <w:t>Associação e Patrocíni</w:t>
      </w:r>
      <w:r w:rsidR="001D7DAA" w:rsidRPr="003F4A97">
        <w:rPr>
          <w:color w:val="1F497D" w:themeColor="text2"/>
          <w:lang w:val="pt-PT"/>
        </w:rPr>
        <w:t>o do relatório a</w:t>
      </w:r>
      <w:r w:rsidRPr="003F4A97">
        <w:rPr>
          <w:color w:val="1F497D" w:themeColor="text2"/>
          <w:lang w:val="pt-PT"/>
        </w:rPr>
        <w:t>nual. O</w:t>
      </w:r>
      <w:r w:rsidR="008C0CE7">
        <w:rPr>
          <w:color w:val="1F497D" w:themeColor="text2"/>
          <w:lang w:val="pt-PT"/>
        </w:rPr>
        <w:t>(a)</w:t>
      </w:r>
      <w:r w:rsidRPr="003F4A97">
        <w:rPr>
          <w:color w:val="1F497D" w:themeColor="text2"/>
          <w:lang w:val="pt-PT"/>
        </w:rPr>
        <w:t xml:space="preserve"> </w:t>
      </w:r>
      <w:r w:rsidR="008C0CE7">
        <w:rPr>
          <w:color w:val="1F497D" w:themeColor="text2"/>
          <w:lang w:val="pt-PT"/>
        </w:rPr>
        <w:t>P</w:t>
      </w:r>
      <w:r w:rsidR="001D7DAA" w:rsidRPr="003F4A97">
        <w:rPr>
          <w:color w:val="1F497D" w:themeColor="text2"/>
          <w:lang w:val="pt-PT"/>
        </w:rPr>
        <w:t xml:space="preserve">residente da Associação e Patrocínio </w:t>
      </w:r>
      <w:r w:rsidRPr="003F4A97">
        <w:rPr>
          <w:color w:val="1F497D" w:themeColor="text2"/>
          <w:lang w:val="pt-PT"/>
        </w:rPr>
        <w:t>garante que membros e patrocinadores tenham uma lista atualizada d</w:t>
      </w:r>
      <w:r w:rsidR="001D7DAA" w:rsidRPr="003F4A97">
        <w:rPr>
          <w:color w:val="1F497D" w:themeColor="text2"/>
          <w:lang w:val="pt-PT"/>
        </w:rPr>
        <w:t xml:space="preserve">os </w:t>
      </w:r>
      <w:r w:rsidRPr="003F4A97">
        <w:rPr>
          <w:color w:val="1F497D" w:themeColor="text2"/>
          <w:lang w:val="pt-PT"/>
        </w:rPr>
        <w:t>benefícios</w:t>
      </w:r>
      <w:r w:rsidR="00B846D0">
        <w:rPr>
          <w:color w:val="1F497D" w:themeColor="text2"/>
          <w:lang w:val="pt-PT"/>
        </w:rPr>
        <w:t>,</w:t>
      </w:r>
      <w:r w:rsidRPr="003F4A97">
        <w:rPr>
          <w:color w:val="1F497D" w:themeColor="text2"/>
          <w:lang w:val="pt-PT"/>
        </w:rPr>
        <w:t xml:space="preserve"> alinha</w:t>
      </w:r>
      <w:r w:rsidR="003F4A97" w:rsidRPr="003F4A97">
        <w:rPr>
          <w:color w:val="1F497D" w:themeColor="text2"/>
          <w:lang w:val="pt-PT"/>
        </w:rPr>
        <w:t xml:space="preserve">dos </w:t>
      </w:r>
      <w:r w:rsidRPr="003F4A97">
        <w:rPr>
          <w:color w:val="1F497D" w:themeColor="text2"/>
          <w:lang w:val="pt-PT"/>
        </w:rPr>
        <w:t xml:space="preserve">com a missão, visão e valores </w:t>
      </w:r>
      <w:r w:rsidR="00B846D0">
        <w:rPr>
          <w:color w:val="1F497D" w:themeColor="text2"/>
          <w:lang w:val="pt-PT"/>
        </w:rPr>
        <w:t xml:space="preserve">assumidos pela </w:t>
      </w:r>
      <w:r w:rsidRPr="003F4A97">
        <w:rPr>
          <w:color w:val="1F497D" w:themeColor="text2"/>
          <w:lang w:val="pt-PT"/>
        </w:rPr>
        <w:t>ARNA</w:t>
      </w:r>
      <w:r w:rsidR="008C0CE7">
        <w:rPr>
          <w:color w:val="1F497D" w:themeColor="text2"/>
          <w:lang w:val="pt-PT"/>
        </w:rPr>
        <w:t xml:space="preserve">. </w:t>
      </w:r>
      <w:r w:rsidR="00B846D0">
        <w:rPr>
          <w:color w:val="1F497D" w:themeColor="text2"/>
          <w:lang w:val="pt-PT"/>
        </w:rPr>
        <w:t xml:space="preserve">Além disso, </w:t>
      </w:r>
      <w:r w:rsidR="003F4A97" w:rsidRPr="003F4A97">
        <w:rPr>
          <w:color w:val="1F497D" w:themeColor="text2"/>
          <w:lang w:val="pt-PT"/>
        </w:rPr>
        <w:t>coordena</w:t>
      </w:r>
      <w:r w:rsidRPr="003F4A97">
        <w:rPr>
          <w:color w:val="1F497D" w:themeColor="text2"/>
          <w:lang w:val="pt-PT"/>
        </w:rPr>
        <w:t xml:space="preserve"> e preside as reuniões regulares do Grupo O</w:t>
      </w:r>
      <w:r w:rsidR="003F4A97" w:rsidRPr="003F4A97">
        <w:rPr>
          <w:color w:val="1F497D" w:themeColor="text2"/>
          <w:lang w:val="pt-PT"/>
        </w:rPr>
        <w:t>peracional da</w:t>
      </w:r>
      <w:r w:rsidRPr="003F4A97">
        <w:rPr>
          <w:color w:val="1F497D" w:themeColor="text2"/>
          <w:lang w:val="pt-PT"/>
        </w:rPr>
        <w:t xml:space="preserve"> Associa</w:t>
      </w:r>
      <w:r w:rsidR="003F4A97" w:rsidRPr="003F4A97">
        <w:rPr>
          <w:color w:val="1F497D" w:themeColor="text2"/>
          <w:lang w:val="pt-PT"/>
        </w:rPr>
        <w:t xml:space="preserve">ção </w:t>
      </w:r>
      <w:r w:rsidRPr="003F4A97">
        <w:rPr>
          <w:color w:val="1F497D" w:themeColor="text2"/>
          <w:lang w:val="pt-PT"/>
        </w:rPr>
        <w:t>e Patrocínios</w:t>
      </w:r>
      <w:r>
        <w:rPr>
          <w:rFonts w:ascii="inherit" w:hAnsi="inherit"/>
          <w:color w:val="212121"/>
          <w:lang w:val="pt-PT"/>
        </w:rPr>
        <w:t>.</w:t>
      </w:r>
    </w:p>
    <w:p w:rsidR="001173D6" w:rsidRPr="00B846D0" w:rsidRDefault="003F4A97" w:rsidP="00B846D0">
      <w:pPr>
        <w:pStyle w:val="Normal1"/>
        <w:ind w:left="720"/>
        <w:rPr>
          <w:color w:val="1F497D" w:themeColor="text2"/>
          <w:lang w:val="pt-PT"/>
        </w:rPr>
      </w:pPr>
      <w:r>
        <w:rPr>
          <w:color w:val="1F497D" w:themeColor="text2"/>
          <w:lang w:val="pt-PT"/>
        </w:rPr>
        <w:t>5.1.d</w:t>
      </w:r>
      <w:r w:rsidRPr="00213155">
        <w:rPr>
          <w:color w:val="1F497D" w:themeColor="text2"/>
          <w:lang w:val="pt-PT"/>
        </w:rPr>
        <w:t>.ii.</w:t>
      </w:r>
      <w:r w:rsidR="008C0CE7" w:rsidRPr="008C0CE7">
        <w:rPr>
          <w:color w:val="1F497D" w:themeColor="text2"/>
          <w:lang w:val="pt-PT"/>
        </w:rPr>
        <w:t xml:space="preserve"> </w:t>
      </w:r>
      <w:r w:rsidR="008C0CE7" w:rsidRPr="00213155">
        <w:rPr>
          <w:color w:val="1F497D" w:themeColor="text2"/>
          <w:lang w:val="pt-PT"/>
        </w:rPr>
        <w:t xml:space="preserve">Tempo do </w:t>
      </w:r>
      <w:r w:rsidR="008C0CE7">
        <w:rPr>
          <w:color w:val="1F497D" w:themeColor="text2"/>
          <w:lang w:val="pt-PT"/>
        </w:rPr>
        <w:t xml:space="preserve">mandato no </w:t>
      </w:r>
      <w:r w:rsidR="008C0CE7" w:rsidRPr="00213155">
        <w:rPr>
          <w:color w:val="1F497D" w:themeColor="text2"/>
          <w:lang w:val="pt-PT"/>
        </w:rPr>
        <w:t>cargo</w:t>
      </w:r>
      <w:r w:rsidR="00B846D0">
        <w:rPr>
          <w:color w:val="1F497D" w:themeColor="text2"/>
          <w:lang w:val="pt-PT"/>
        </w:rPr>
        <w:t>: dois anos, com prazo começa</w:t>
      </w:r>
      <w:r w:rsidRPr="00213155">
        <w:rPr>
          <w:color w:val="1F497D" w:themeColor="text2"/>
          <w:lang w:val="pt-PT"/>
        </w:rPr>
        <w:t xml:space="preserve">do </w:t>
      </w:r>
      <w:r w:rsidR="008C0CE7">
        <w:rPr>
          <w:color w:val="1F497D" w:themeColor="text2"/>
          <w:lang w:val="pt-PT"/>
        </w:rPr>
        <w:t>a partir d</w:t>
      </w:r>
      <w:r w:rsidRPr="00213155">
        <w:rPr>
          <w:color w:val="1F497D" w:themeColor="text2"/>
          <w:lang w:val="pt-PT"/>
        </w:rPr>
        <w:t xml:space="preserve">a </w:t>
      </w:r>
      <w:r w:rsidR="008C0CE7">
        <w:rPr>
          <w:color w:val="1F497D" w:themeColor="text2"/>
          <w:lang w:val="pt-PT"/>
        </w:rPr>
        <w:t>conclusão da Conferência A</w:t>
      </w:r>
      <w:r>
        <w:rPr>
          <w:color w:val="1F497D" w:themeColor="text2"/>
          <w:lang w:val="pt-PT"/>
        </w:rPr>
        <w:t xml:space="preserve">nual, </w:t>
      </w:r>
      <w:r w:rsidRPr="00213155">
        <w:rPr>
          <w:color w:val="1F497D" w:themeColor="text2"/>
          <w:lang w:val="pt-PT"/>
        </w:rPr>
        <w:t xml:space="preserve">em anos </w:t>
      </w:r>
      <w:r>
        <w:rPr>
          <w:color w:val="1F497D" w:themeColor="text2"/>
          <w:lang w:val="pt-PT"/>
        </w:rPr>
        <w:t>ím</w:t>
      </w:r>
      <w:r w:rsidRPr="00213155">
        <w:rPr>
          <w:color w:val="1F497D" w:themeColor="text2"/>
          <w:lang w:val="pt-PT"/>
        </w:rPr>
        <w:t>pares</w:t>
      </w:r>
    </w:p>
    <w:p w:rsidR="009E0ED7" w:rsidRPr="008C0CE7" w:rsidRDefault="007E561F" w:rsidP="00B846D0">
      <w:pPr>
        <w:pStyle w:val="Normal1"/>
        <w:rPr>
          <w:color w:val="1F497D" w:themeColor="text2"/>
          <w:lang w:val="pt-BR"/>
        </w:rPr>
      </w:pPr>
      <w:r w:rsidRPr="008C0CE7">
        <w:rPr>
          <w:color w:val="1F497D" w:themeColor="text2"/>
          <w:lang w:val="pt-BR"/>
        </w:rPr>
        <w:t xml:space="preserve">5.1.e. </w:t>
      </w:r>
      <w:r w:rsidR="007D09AC" w:rsidRPr="008C0CE7">
        <w:rPr>
          <w:color w:val="1F497D" w:themeColor="text2"/>
          <w:lang w:val="pt-BR"/>
        </w:rPr>
        <w:t xml:space="preserve">Presidente de </w:t>
      </w:r>
      <w:r w:rsidR="00ED43EC" w:rsidRPr="00A268CF">
        <w:rPr>
          <w:i/>
          <w:color w:val="1F497D" w:themeColor="text2"/>
          <w:lang w:val="pt-PT"/>
        </w:rPr>
        <w:t>Web</w:t>
      </w:r>
      <w:r w:rsidR="00ED43EC" w:rsidRPr="00CF6930">
        <w:rPr>
          <w:color w:val="1F497D" w:themeColor="text2"/>
          <w:lang w:val="pt-PT"/>
        </w:rPr>
        <w:t>&amp;</w:t>
      </w:r>
      <w:r w:rsidR="00332FF2" w:rsidRPr="008C0CE7">
        <w:rPr>
          <w:color w:val="1F497D" w:themeColor="text2"/>
          <w:lang w:val="pt-BR"/>
        </w:rPr>
        <w:t>T</w:t>
      </w:r>
      <w:r w:rsidR="008914C7" w:rsidRPr="008C0CE7">
        <w:rPr>
          <w:color w:val="1F497D" w:themeColor="text2"/>
          <w:lang w:val="pt-BR"/>
        </w:rPr>
        <w:t>ec</w:t>
      </w:r>
      <w:r w:rsidR="003F4A97" w:rsidRPr="008C0CE7">
        <w:rPr>
          <w:color w:val="1F497D" w:themeColor="text2"/>
          <w:lang w:val="pt-BR"/>
        </w:rPr>
        <w:t>nologi</w:t>
      </w:r>
      <w:r w:rsidR="007D09AC" w:rsidRPr="008C0CE7">
        <w:rPr>
          <w:color w:val="1F497D" w:themeColor="text2"/>
          <w:lang w:val="pt-BR"/>
        </w:rPr>
        <w:t>a</w:t>
      </w:r>
      <w:r w:rsidR="003F4A97" w:rsidRPr="008C0CE7">
        <w:rPr>
          <w:color w:val="1F497D" w:themeColor="text2"/>
          <w:lang w:val="pt-BR"/>
        </w:rPr>
        <w:t>, Comitê Ex</w:t>
      </w:r>
      <w:r w:rsidR="008914C7" w:rsidRPr="008C0CE7">
        <w:rPr>
          <w:color w:val="1F497D" w:themeColor="text2"/>
          <w:lang w:val="pt-BR"/>
        </w:rPr>
        <w:t xml:space="preserve">ecutivo, Grupo </w:t>
      </w:r>
      <w:r w:rsidR="003F4A97" w:rsidRPr="008C0CE7">
        <w:rPr>
          <w:color w:val="1F497D" w:themeColor="text2"/>
          <w:lang w:val="pt-BR"/>
        </w:rPr>
        <w:t>de Coordenação</w:t>
      </w:r>
    </w:p>
    <w:p w:rsidR="00A268CF" w:rsidRDefault="003F4A97" w:rsidP="00A268CF">
      <w:pPr>
        <w:pStyle w:val="Normal1"/>
        <w:ind w:left="720"/>
        <w:rPr>
          <w:color w:val="1F497D" w:themeColor="text2"/>
          <w:lang w:val="pt-PT"/>
        </w:rPr>
      </w:pPr>
      <w:r w:rsidRPr="00CF6930">
        <w:rPr>
          <w:color w:val="1F497D" w:themeColor="text2"/>
          <w:lang w:val="pt-BR"/>
        </w:rPr>
        <w:t xml:space="preserve">5.1.e.i. </w:t>
      </w:r>
      <w:r w:rsidR="008C0CE7" w:rsidRPr="003F4A97">
        <w:rPr>
          <w:color w:val="1F497D" w:themeColor="text2"/>
          <w:lang w:val="pt-PT"/>
        </w:rPr>
        <w:t xml:space="preserve">Descrição do </w:t>
      </w:r>
      <w:r w:rsidR="008C0CE7">
        <w:rPr>
          <w:color w:val="1F497D" w:themeColor="text2"/>
          <w:lang w:val="pt-PT"/>
        </w:rPr>
        <w:t>cargo</w:t>
      </w:r>
      <w:r w:rsidRPr="00CF6930">
        <w:rPr>
          <w:color w:val="1F497D" w:themeColor="text2"/>
          <w:lang w:val="pt-BR"/>
        </w:rPr>
        <w:t xml:space="preserve">: </w:t>
      </w:r>
      <w:r w:rsidR="00AA4E2D">
        <w:rPr>
          <w:color w:val="1F497D" w:themeColor="text2"/>
          <w:lang w:val="pt-BR"/>
        </w:rPr>
        <w:t>o</w:t>
      </w:r>
      <w:r w:rsidR="008C0CE7">
        <w:rPr>
          <w:color w:val="1F497D" w:themeColor="text2"/>
          <w:lang w:val="pt-BR"/>
        </w:rPr>
        <w:t>(a) P</w:t>
      </w:r>
      <w:r w:rsidRPr="006A6931">
        <w:rPr>
          <w:color w:val="1F497D" w:themeColor="text2"/>
          <w:lang w:val="pt-BR"/>
        </w:rPr>
        <w:t>residente</w:t>
      </w:r>
      <w:r w:rsidR="00CF6930" w:rsidRPr="006A6931">
        <w:rPr>
          <w:color w:val="1F497D" w:themeColor="text2"/>
          <w:lang w:val="pt-BR"/>
        </w:rPr>
        <w:t xml:space="preserve"> </w:t>
      </w:r>
      <w:r w:rsidRPr="00CF6930">
        <w:rPr>
          <w:color w:val="1F497D" w:themeColor="text2"/>
          <w:lang w:val="pt-PT"/>
        </w:rPr>
        <w:t xml:space="preserve">de </w:t>
      </w:r>
      <w:r w:rsidR="00ED43EC" w:rsidRPr="00A268CF">
        <w:rPr>
          <w:i/>
          <w:color w:val="1F497D" w:themeColor="text2"/>
          <w:lang w:val="pt-PT"/>
        </w:rPr>
        <w:t>Web</w:t>
      </w:r>
      <w:r w:rsidR="00ED43EC" w:rsidRPr="00CF6930">
        <w:rPr>
          <w:color w:val="1F497D" w:themeColor="text2"/>
          <w:lang w:val="pt-PT"/>
        </w:rPr>
        <w:t>&amp;</w:t>
      </w:r>
      <w:r w:rsidR="008C0CE7">
        <w:rPr>
          <w:color w:val="1F497D" w:themeColor="text2"/>
          <w:lang w:val="pt-PT"/>
        </w:rPr>
        <w:t>T</w:t>
      </w:r>
      <w:r w:rsidRPr="00CF6930">
        <w:rPr>
          <w:color w:val="1F497D" w:themeColor="text2"/>
          <w:lang w:val="pt-PT"/>
        </w:rPr>
        <w:t xml:space="preserve">ecnologia da ARNA assume </w:t>
      </w:r>
      <w:r w:rsidR="00A268CF">
        <w:rPr>
          <w:color w:val="1F497D" w:themeColor="text2"/>
          <w:lang w:val="pt-PT"/>
        </w:rPr>
        <w:t>a responsabilidade primária da</w:t>
      </w:r>
      <w:r w:rsidRPr="00CF6930">
        <w:rPr>
          <w:color w:val="1F497D" w:themeColor="text2"/>
          <w:lang w:val="pt-PT"/>
        </w:rPr>
        <w:t xml:space="preserve"> supervisão dos </w:t>
      </w:r>
      <w:r w:rsidR="001173D6" w:rsidRPr="001173D6">
        <w:rPr>
          <w:i/>
          <w:color w:val="1F497D" w:themeColor="text2"/>
          <w:lang w:val="pt-PT"/>
        </w:rPr>
        <w:t>web</w:t>
      </w:r>
      <w:r w:rsidRPr="001173D6">
        <w:rPr>
          <w:i/>
          <w:color w:val="1F497D" w:themeColor="text2"/>
          <w:lang w:val="pt-PT"/>
        </w:rPr>
        <w:t>s</w:t>
      </w:r>
      <w:r w:rsidRPr="008C0CE7">
        <w:rPr>
          <w:i/>
          <w:color w:val="1F497D" w:themeColor="text2"/>
          <w:lang w:val="pt-PT"/>
        </w:rPr>
        <w:t>ites</w:t>
      </w:r>
      <w:r w:rsidRPr="00CF6930">
        <w:rPr>
          <w:color w:val="1F497D" w:themeColor="text2"/>
          <w:lang w:val="pt-PT"/>
        </w:rPr>
        <w:t xml:space="preserve"> da ARNA, dos arquivos de documentos e de vídeos públicos e privados</w:t>
      </w:r>
      <w:r w:rsidR="00CF6930" w:rsidRPr="00CF6930">
        <w:rPr>
          <w:color w:val="1F497D" w:themeColor="text2"/>
          <w:lang w:val="pt-PT"/>
        </w:rPr>
        <w:t xml:space="preserve">. Também, pela </w:t>
      </w:r>
      <w:r w:rsidRPr="00CF6930">
        <w:rPr>
          <w:color w:val="1F497D" w:themeColor="text2"/>
          <w:lang w:val="pt-PT"/>
        </w:rPr>
        <w:t xml:space="preserve">presença </w:t>
      </w:r>
      <w:r w:rsidR="00CF6930" w:rsidRPr="00CF6930">
        <w:rPr>
          <w:color w:val="1F497D" w:themeColor="text2"/>
          <w:lang w:val="pt-PT"/>
        </w:rPr>
        <w:t>nas redes sociais</w:t>
      </w:r>
      <w:r w:rsidR="001173D6">
        <w:rPr>
          <w:color w:val="1F497D" w:themeColor="text2"/>
          <w:lang w:val="pt-PT"/>
        </w:rPr>
        <w:t>, em consonâ</w:t>
      </w:r>
      <w:r w:rsidR="008C0CE7">
        <w:rPr>
          <w:color w:val="1F497D" w:themeColor="text2"/>
          <w:lang w:val="pt-PT"/>
        </w:rPr>
        <w:t xml:space="preserve">ncia </w:t>
      </w:r>
      <w:r w:rsidRPr="00CF6930">
        <w:rPr>
          <w:color w:val="1F497D" w:themeColor="text2"/>
          <w:lang w:val="pt-PT"/>
        </w:rPr>
        <w:t>c</w:t>
      </w:r>
      <w:r w:rsidR="00CF6930" w:rsidRPr="00CF6930">
        <w:rPr>
          <w:color w:val="1F497D" w:themeColor="text2"/>
          <w:lang w:val="pt-PT"/>
        </w:rPr>
        <w:t>om o plano estratégico da ARNA. C</w:t>
      </w:r>
      <w:r w:rsidRPr="00CF6930">
        <w:rPr>
          <w:color w:val="1F497D" w:themeColor="text2"/>
          <w:lang w:val="pt-PT"/>
        </w:rPr>
        <w:t xml:space="preserve">onvoca e preside </w:t>
      </w:r>
      <w:r w:rsidR="00CF6930" w:rsidRPr="00CF6930">
        <w:rPr>
          <w:color w:val="1F497D" w:themeColor="text2"/>
          <w:lang w:val="pt-PT"/>
        </w:rPr>
        <w:t xml:space="preserve">as </w:t>
      </w:r>
      <w:r w:rsidRPr="00CF6930">
        <w:rPr>
          <w:color w:val="1F497D" w:themeColor="text2"/>
          <w:lang w:val="pt-PT"/>
        </w:rPr>
        <w:t xml:space="preserve">reuniões </w:t>
      </w:r>
      <w:r w:rsidR="00CF6930" w:rsidRPr="00CF6930">
        <w:rPr>
          <w:color w:val="1F497D" w:themeColor="text2"/>
          <w:lang w:val="pt-PT"/>
        </w:rPr>
        <w:t xml:space="preserve">ordinárias </w:t>
      </w:r>
      <w:r w:rsidRPr="00CF6930">
        <w:rPr>
          <w:color w:val="1F497D" w:themeColor="text2"/>
          <w:lang w:val="pt-PT"/>
        </w:rPr>
        <w:t xml:space="preserve">do Grupo Operacional </w:t>
      </w:r>
      <w:r w:rsidR="00ED43EC">
        <w:rPr>
          <w:color w:val="1F497D" w:themeColor="text2"/>
          <w:lang w:val="pt-PT"/>
        </w:rPr>
        <w:t xml:space="preserve">de </w:t>
      </w:r>
      <w:r w:rsidR="00ED43EC" w:rsidRPr="00A268CF">
        <w:rPr>
          <w:i/>
          <w:color w:val="1F497D" w:themeColor="text2"/>
          <w:lang w:val="pt-PT"/>
        </w:rPr>
        <w:t>Web</w:t>
      </w:r>
      <w:r w:rsidR="00ED43EC" w:rsidRPr="00CF6930">
        <w:rPr>
          <w:color w:val="1F497D" w:themeColor="text2"/>
          <w:lang w:val="pt-PT"/>
        </w:rPr>
        <w:t>&amp;</w:t>
      </w:r>
      <w:r w:rsidR="00CF6930" w:rsidRPr="00CF6930">
        <w:rPr>
          <w:color w:val="1F497D" w:themeColor="text2"/>
          <w:lang w:val="pt-PT"/>
        </w:rPr>
        <w:t xml:space="preserve">Tecnologia </w:t>
      </w:r>
      <w:r w:rsidRPr="00CF6930">
        <w:rPr>
          <w:color w:val="1F497D" w:themeColor="text2"/>
          <w:lang w:val="pt-PT"/>
        </w:rPr>
        <w:t>e atua como principal autor da s</w:t>
      </w:r>
      <w:r w:rsidR="00ED43EC">
        <w:rPr>
          <w:color w:val="1F497D" w:themeColor="text2"/>
          <w:lang w:val="pt-PT"/>
        </w:rPr>
        <w:t>eção</w:t>
      </w:r>
      <w:r w:rsidR="00ED43EC" w:rsidRPr="00A268CF">
        <w:rPr>
          <w:i/>
          <w:color w:val="1F497D" w:themeColor="text2"/>
          <w:lang w:val="pt-PT"/>
        </w:rPr>
        <w:t xml:space="preserve"> Web</w:t>
      </w:r>
      <w:r w:rsidR="00CF6930" w:rsidRPr="00CF6930">
        <w:rPr>
          <w:color w:val="1F497D" w:themeColor="text2"/>
          <w:lang w:val="pt-PT"/>
        </w:rPr>
        <w:t>&amp;Tecnologia do relatório a</w:t>
      </w:r>
      <w:r w:rsidRPr="00CF6930">
        <w:rPr>
          <w:color w:val="1F497D" w:themeColor="text2"/>
          <w:lang w:val="pt-PT"/>
        </w:rPr>
        <w:t xml:space="preserve">nual. </w:t>
      </w:r>
      <w:r w:rsidR="00CF6930" w:rsidRPr="00CF6930">
        <w:rPr>
          <w:color w:val="1F497D" w:themeColor="text2"/>
          <w:lang w:val="pt-PT"/>
        </w:rPr>
        <w:t>O</w:t>
      </w:r>
      <w:r w:rsidR="00ED43EC">
        <w:rPr>
          <w:color w:val="1F497D" w:themeColor="text2"/>
          <w:lang w:val="pt-PT"/>
        </w:rPr>
        <w:t>(a)</w:t>
      </w:r>
      <w:r w:rsidR="00CF6930" w:rsidRPr="00CF6930">
        <w:rPr>
          <w:color w:val="1F497D" w:themeColor="text2"/>
          <w:lang w:val="pt-PT"/>
        </w:rPr>
        <w:t xml:space="preserve"> presidente de</w:t>
      </w:r>
      <w:r w:rsidR="00ED43EC">
        <w:rPr>
          <w:color w:val="1F497D" w:themeColor="text2"/>
          <w:lang w:val="pt-PT"/>
        </w:rPr>
        <w:t xml:space="preserve"> </w:t>
      </w:r>
      <w:r w:rsidR="00ED43EC" w:rsidRPr="00A268CF">
        <w:rPr>
          <w:i/>
          <w:color w:val="1F497D" w:themeColor="text2"/>
          <w:lang w:val="pt-PT"/>
        </w:rPr>
        <w:t>Web</w:t>
      </w:r>
      <w:r w:rsidR="00ED43EC">
        <w:rPr>
          <w:color w:val="1F497D" w:themeColor="text2"/>
          <w:lang w:val="pt-PT"/>
        </w:rPr>
        <w:t>&amp;</w:t>
      </w:r>
      <w:r w:rsidRPr="00CF6930">
        <w:rPr>
          <w:color w:val="1F497D" w:themeColor="text2"/>
          <w:lang w:val="pt-PT"/>
        </w:rPr>
        <w:t>Technolog</w:t>
      </w:r>
      <w:r w:rsidR="00CF6930" w:rsidRPr="00CF6930">
        <w:rPr>
          <w:color w:val="1F497D" w:themeColor="text2"/>
          <w:lang w:val="pt-PT"/>
        </w:rPr>
        <w:t xml:space="preserve">ia </w:t>
      </w:r>
      <w:r w:rsidRPr="00CF6930">
        <w:rPr>
          <w:color w:val="1F497D" w:themeColor="text2"/>
          <w:lang w:val="pt-PT"/>
        </w:rPr>
        <w:t xml:space="preserve">trabalha para </w:t>
      </w:r>
      <w:r w:rsidR="00CF6930" w:rsidRPr="00CF6930">
        <w:rPr>
          <w:color w:val="1F497D" w:themeColor="text2"/>
          <w:lang w:val="pt-PT"/>
        </w:rPr>
        <w:t xml:space="preserve">assegurar </w:t>
      </w:r>
      <w:r w:rsidRPr="00CF6930">
        <w:rPr>
          <w:color w:val="1F497D" w:themeColor="text2"/>
          <w:lang w:val="pt-PT"/>
        </w:rPr>
        <w:t xml:space="preserve">que a presença pública </w:t>
      </w:r>
      <w:r w:rsidR="00CF6930" w:rsidRPr="00CF6930">
        <w:rPr>
          <w:color w:val="1F497D" w:themeColor="text2"/>
          <w:lang w:val="pt-PT"/>
        </w:rPr>
        <w:t xml:space="preserve">da </w:t>
      </w:r>
      <w:r w:rsidRPr="00CF6930">
        <w:rPr>
          <w:color w:val="1F497D" w:themeColor="text2"/>
          <w:lang w:val="pt-PT"/>
        </w:rPr>
        <w:t xml:space="preserve">ARNA </w:t>
      </w:r>
      <w:r w:rsidR="00CF6930" w:rsidRPr="00CF6930">
        <w:rPr>
          <w:color w:val="1F497D" w:themeColor="text2"/>
          <w:lang w:val="pt-PT"/>
        </w:rPr>
        <w:t xml:space="preserve">na internet e nas redes sociais </w:t>
      </w:r>
      <w:r w:rsidRPr="00CF6930">
        <w:rPr>
          <w:color w:val="1F497D" w:themeColor="text2"/>
          <w:lang w:val="pt-PT"/>
        </w:rPr>
        <w:t xml:space="preserve">esteja </w:t>
      </w:r>
      <w:r w:rsidR="00ED43EC">
        <w:rPr>
          <w:color w:val="1F497D" w:themeColor="text2"/>
          <w:lang w:val="pt-PT"/>
        </w:rPr>
        <w:t>alinhada</w:t>
      </w:r>
      <w:r w:rsidRPr="00CF6930">
        <w:rPr>
          <w:color w:val="1F497D" w:themeColor="text2"/>
          <w:lang w:val="pt-PT"/>
        </w:rPr>
        <w:t xml:space="preserve"> com a missão, a visão e os valores </w:t>
      </w:r>
      <w:r w:rsidR="00A268CF">
        <w:rPr>
          <w:color w:val="1F497D" w:themeColor="text2"/>
          <w:lang w:val="pt-PT"/>
        </w:rPr>
        <w:t xml:space="preserve">assumidos pela </w:t>
      </w:r>
      <w:r w:rsidR="00CF6930" w:rsidRPr="00CF6930">
        <w:rPr>
          <w:color w:val="1F497D" w:themeColor="text2"/>
          <w:lang w:val="pt-PT"/>
        </w:rPr>
        <w:t xml:space="preserve">ARNA </w:t>
      </w:r>
      <w:r w:rsidRPr="00CF6930">
        <w:rPr>
          <w:color w:val="1F497D" w:themeColor="text2"/>
          <w:lang w:val="pt-PT"/>
        </w:rPr>
        <w:t>e apoia os</w:t>
      </w:r>
      <w:r w:rsidR="00ED43EC">
        <w:rPr>
          <w:color w:val="1F497D" w:themeColor="text2"/>
          <w:lang w:val="pt-PT"/>
        </w:rPr>
        <w:t xml:space="preserve"> membros do Grupo Operacional de </w:t>
      </w:r>
      <w:r w:rsidR="00ED43EC" w:rsidRPr="00A268CF">
        <w:rPr>
          <w:i/>
          <w:color w:val="1F497D" w:themeColor="text2"/>
          <w:lang w:val="pt-PT"/>
        </w:rPr>
        <w:t>Web</w:t>
      </w:r>
      <w:r w:rsidR="00ED43EC">
        <w:rPr>
          <w:color w:val="1F497D" w:themeColor="text2"/>
          <w:lang w:val="pt-PT"/>
        </w:rPr>
        <w:t>&amp;</w:t>
      </w:r>
      <w:r w:rsidR="00CF6930" w:rsidRPr="00CF6930">
        <w:rPr>
          <w:color w:val="1F497D" w:themeColor="text2"/>
          <w:lang w:val="pt-PT"/>
        </w:rPr>
        <w:t>T</w:t>
      </w:r>
      <w:r w:rsidRPr="00CF6930">
        <w:rPr>
          <w:color w:val="1F497D" w:themeColor="text2"/>
          <w:lang w:val="pt-PT"/>
        </w:rPr>
        <w:t>ecnologia</w:t>
      </w:r>
      <w:r w:rsidR="00ED43EC">
        <w:rPr>
          <w:color w:val="1F497D" w:themeColor="text2"/>
          <w:lang w:val="pt-PT"/>
        </w:rPr>
        <w:t>,</w:t>
      </w:r>
      <w:r w:rsidRPr="00CF6930">
        <w:rPr>
          <w:color w:val="1F497D" w:themeColor="text2"/>
          <w:lang w:val="pt-PT"/>
        </w:rPr>
        <w:t xml:space="preserve"> no cumprimento das suas responsabilidades.</w:t>
      </w:r>
    </w:p>
    <w:p w:rsidR="003F4A97" w:rsidRPr="00CF6930" w:rsidRDefault="003F4A97" w:rsidP="00A268CF">
      <w:pPr>
        <w:pStyle w:val="Normal1"/>
        <w:ind w:left="720"/>
        <w:rPr>
          <w:color w:val="1F497D" w:themeColor="text2"/>
          <w:lang w:val="pt-PT"/>
        </w:rPr>
      </w:pPr>
      <w:r w:rsidRPr="00CF6930">
        <w:rPr>
          <w:color w:val="1F497D" w:themeColor="text2"/>
          <w:lang w:val="pt-PT"/>
        </w:rPr>
        <w:t>5.1.e.i</w:t>
      </w:r>
      <w:r w:rsidR="00ED43EC">
        <w:rPr>
          <w:color w:val="1F497D" w:themeColor="text2"/>
          <w:lang w:val="pt-PT"/>
        </w:rPr>
        <w:t>i.</w:t>
      </w:r>
      <w:r w:rsidR="00CF6930" w:rsidRPr="00ED43EC">
        <w:rPr>
          <w:color w:val="1F497D" w:themeColor="text2"/>
          <w:lang w:val="pt-PT"/>
        </w:rPr>
        <w:t>Te</w:t>
      </w:r>
      <w:r w:rsidRPr="00ED43EC">
        <w:rPr>
          <w:color w:val="1F497D" w:themeColor="text2"/>
          <w:lang w:val="pt-PT"/>
        </w:rPr>
        <w:t>m</w:t>
      </w:r>
      <w:r w:rsidR="00CF6930" w:rsidRPr="00ED43EC">
        <w:rPr>
          <w:color w:val="1F497D" w:themeColor="text2"/>
          <w:lang w:val="pt-PT"/>
        </w:rPr>
        <w:t>p</w:t>
      </w:r>
      <w:r w:rsidRPr="00ED43EC">
        <w:rPr>
          <w:color w:val="1F497D" w:themeColor="text2"/>
          <w:lang w:val="pt-PT"/>
        </w:rPr>
        <w:t>o d</w:t>
      </w:r>
      <w:r w:rsidR="00CF6930" w:rsidRPr="00ED43EC">
        <w:rPr>
          <w:color w:val="1F497D" w:themeColor="text2"/>
          <w:lang w:val="pt-PT"/>
        </w:rPr>
        <w:t>o mandato no cargo</w:t>
      </w:r>
      <w:r w:rsidRPr="00ED43EC">
        <w:rPr>
          <w:color w:val="1F497D" w:themeColor="text2"/>
          <w:lang w:val="pt-PT"/>
        </w:rPr>
        <w:t>:</w:t>
      </w:r>
      <w:r w:rsidR="00ED43EC">
        <w:rPr>
          <w:color w:val="1F497D" w:themeColor="text2"/>
          <w:lang w:val="pt-PT"/>
        </w:rPr>
        <w:t xml:space="preserve"> t</w:t>
      </w:r>
      <w:r w:rsidRPr="00CF6930">
        <w:rPr>
          <w:color w:val="1F497D" w:themeColor="text2"/>
          <w:lang w:val="pt-PT"/>
        </w:rPr>
        <w:t>rês anos</w:t>
      </w:r>
    </w:p>
    <w:p w:rsidR="003F4A97" w:rsidRPr="00ED43EC" w:rsidRDefault="003F4A97" w:rsidP="00A268CF">
      <w:pPr>
        <w:pStyle w:val="Normal1"/>
        <w:rPr>
          <w:color w:val="1F497D" w:themeColor="text2"/>
          <w:lang w:val="pt-PT"/>
        </w:rPr>
      </w:pPr>
      <w:r w:rsidRPr="00CF6930">
        <w:rPr>
          <w:color w:val="1F497D" w:themeColor="text2"/>
          <w:lang w:val="pt-PT"/>
        </w:rPr>
        <w:t>5.1.f. Coordenad</w:t>
      </w:r>
      <w:r w:rsidR="00CF6930">
        <w:rPr>
          <w:color w:val="1F497D" w:themeColor="text2"/>
          <w:lang w:val="pt-PT"/>
        </w:rPr>
        <w:t>or das Comunidades de Pesquisa-</w:t>
      </w:r>
      <w:r w:rsidR="00ED43EC">
        <w:rPr>
          <w:color w:val="1F497D" w:themeColor="text2"/>
          <w:lang w:val="pt-PT"/>
        </w:rPr>
        <w:t>Ação</w:t>
      </w:r>
      <w:r w:rsidRPr="00CF6930">
        <w:rPr>
          <w:color w:val="1F497D" w:themeColor="text2"/>
          <w:lang w:val="pt-PT"/>
        </w:rPr>
        <w:t>, Grupo Coordenador</w:t>
      </w:r>
    </w:p>
    <w:p w:rsidR="00A268CF" w:rsidRDefault="00277C63" w:rsidP="00A268CF">
      <w:pPr>
        <w:pStyle w:val="Normal1"/>
        <w:ind w:left="720"/>
        <w:rPr>
          <w:color w:val="1F497D" w:themeColor="text2"/>
          <w:lang w:val="pt-BR"/>
        </w:rPr>
      </w:pPr>
      <w:r>
        <w:rPr>
          <w:color w:val="1F497D" w:themeColor="text2"/>
          <w:lang w:val="pt-BR"/>
        </w:rPr>
        <w:t>5.1.f</w:t>
      </w:r>
      <w:r w:rsidRPr="00CF6930">
        <w:rPr>
          <w:color w:val="1F497D" w:themeColor="text2"/>
          <w:lang w:val="pt-BR"/>
        </w:rPr>
        <w:t>.i. Descrição do cargo:</w:t>
      </w:r>
      <w:r>
        <w:rPr>
          <w:color w:val="1F497D" w:themeColor="text2"/>
          <w:lang w:val="pt-BR"/>
        </w:rPr>
        <w:t xml:space="preserve"> </w:t>
      </w:r>
      <w:r w:rsidR="00ED43EC">
        <w:rPr>
          <w:color w:val="1F497D" w:themeColor="text2"/>
          <w:lang w:val="pt-BR"/>
        </w:rPr>
        <w:t>o(a)</w:t>
      </w:r>
      <w:r w:rsidRPr="00277C63">
        <w:rPr>
          <w:color w:val="1F497D" w:themeColor="text2"/>
          <w:lang w:val="pt-BR"/>
        </w:rPr>
        <w:t xml:space="preserve"> </w:t>
      </w:r>
      <w:r>
        <w:rPr>
          <w:color w:val="1F497D" w:themeColor="text2"/>
          <w:lang w:val="pt-BR"/>
        </w:rPr>
        <w:t>Coordenador</w:t>
      </w:r>
      <w:r w:rsidR="00ED43EC">
        <w:rPr>
          <w:color w:val="1F497D" w:themeColor="text2"/>
          <w:lang w:val="pt-BR"/>
        </w:rPr>
        <w:t>(a)</w:t>
      </w:r>
      <w:r>
        <w:rPr>
          <w:color w:val="1F497D" w:themeColor="text2"/>
          <w:lang w:val="pt-BR"/>
        </w:rPr>
        <w:t xml:space="preserve"> das </w:t>
      </w:r>
      <w:r>
        <w:rPr>
          <w:color w:val="1F497D" w:themeColor="text2"/>
          <w:lang w:val="pt-PT"/>
        </w:rPr>
        <w:t>Comunidades de Pesquisa-</w:t>
      </w:r>
      <w:r w:rsidRPr="00CF6930">
        <w:rPr>
          <w:color w:val="1F497D" w:themeColor="text2"/>
          <w:lang w:val="pt-PT"/>
        </w:rPr>
        <w:t>Ação</w:t>
      </w:r>
      <w:r>
        <w:rPr>
          <w:color w:val="1F497D" w:themeColor="text2"/>
          <w:lang w:val="pt-PT"/>
        </w:rPr>
        <w:t xml:space="preserve">, </w:t>
      </w:r>
      <w:r w:rsidRPr="00CF6930">
        <w:rPr>
          <w:color w:val="1F497D" w:themeColor="text2"/>
          <w:lang w:val="pt-PT"/>
        </w:rPr>
        <w:t>assume a responsabilidade prim</w:t>
      </w:r>
      <w:r w:rsidR="00A268CF">
        <w:rPr>
          <w:color w:val="1F497D" w:themeColor="text2"/>
          <w:lang w:val="pt-PT"/>
        </w:rPr>
        <w:t xml:space="preserve">ária de </w:t>
      </w:r>
      <w:r w:rsidRPr="00CF6930">
        <w:rPr>
          <w:color w:val="1F497D" w:themeColor="text2"/>
          <w:lang w:val="pt-PT"/>
        </w:rPr>
        <w:t xml:space="preserve">supervisão </w:t>
      </w:r>
      <w:r>
        <w:rPr>
          <w:color w:val="1F497D" w:themeColor="text2"/>
          <w:lang w:val="pt-PT"/>
        </w:rPr>
        <w:t xml:space="preserve">e apoio </w:t>
      </w:r>
      <w:r w:rsidR="001173D6">
        <w:rPr>
          <w:color w:val="1F497D" w:themeColor="text2"/>
          <w:lang w:val="pt-PT"/>
        </w:rPr>
        <w:t xml:space="preserve">às </w:t>
      </w:r>
      <w:r w:rsidR="00ED43EC">
        <w:rPr>
          <w:color w:val="1F497D" w:themeColor="text2"/>
          <w:lang w:val="pt-PT"/>
        </w:rPr>
        <w:t>Comunidades de Pesquisa-</w:t>
      </w:r>
      <w:r w:rsidR="00ED43EC" w:rsidRPr="00CF6930">
        <w:rPr>
          <w:color w:val="1F497D" w:themeColor="text2"/>
          <w:lang w:val="pt-PT"/>
        </w:rPr>
        <w:t>Ação</w:t>
      </w:r>
      <w:r w:rsidR="00ED43EC">
        <w:rPr>
          <w:color w:val="1F497D" w:themeColor="text2"/>
          <w:lang w:val="pt-PT"/>
        </w:rPr>
        <w:t xml:space="preserve">, de forma alinhada </w:t>
      </w:r>
      <w:r>
        <w:rPr>
          <w:color w:val="1F497D" w:themeColor="text2"/>
          <w:lang w:val="pt-PT"/>
        </w:rPr>
        <w:t xml:space="preserve">com o plano estratégico. Mantém uma lista atualizada das </w:t>
      </w:r>
      <w:r w:rsidR="006057B5">
        <w:rPr>
          <w:color w:val="1F497D" w:themeColor="text2"/>
          <w:lang w:val="pt-PT"/>
        </w:rPr>
        <w:t>Comunidades de Pesquisa-</w:t>
      </w:r>
      <w:r w:rsidR="006057B5" w:rsidRPr="00CF6930">
        <w:rPr>
          <w:color w:val="1F497D" w:themeColor="text2"/>
          <w:lang w:val="pt-PT"/>
        </w:rPr>
        <w:t>Ação</w:t>
      </w:r>
      <w:r w:rsidR="00A268CF">
        <w:rPr>
          <w:color w:val="1F497D" w:themeColor="text2"/>
          <w:lang w:val="pt-PT"/>
        </w:rPr>
        <w:t xml:space="preserve"> ativas e in</w:t>
      </w:r>
      <w:r>
        <w:rPr>
          <w:color w:val="1F497D" w:themeColor="text2"/>
          <w:lang w:val="pt-PT"/>
        </w:rPr>
        <w:t>ativas, junt</w:t>
      </w:r>
      <w:r w:rsidR="00A268CF">
        <w:rPr>
          <w:color w:val="1F497D" w:themeColor="text2"/>
          <w:lang w:val="pt-PT"/>
        </w:rPr>
        <w:t xml:space="preserve">amente </w:t>
      </w:r>
      <w:r>
        <w:rPr>
          <w:color w:val="1F497D" w:themeColor="text2"/>
          <w:lang w:val="pt-PT"/>
        </w:rPr>
        <w:t xml:space="preserve">com as listas </w:t>
      </w:r>
      <w:r w:rsidRPr="001173D6">
        <w:rPr>
          <w:color w:val="1F497D" w:themeColor="text2"/>
          <w:lang w:val="pt-PT"/>
        </w:rPr>
        <w:t>dos asso</w:t>
      </w:r>
      <w:r w:rsidR="006057B5" w:rsidRPr="001173D6">
        <w:rPr>
          <w:color w:val="1F497D" w:themeColor="text2"/>
          <w:lang w:val="pt-PT"/>
        </w:rPr>
        <w:t>ciados e pres</w:t>
      </w:r>
      <w:r w:rsidRPr="001173D6">
        <w:rPr>
          <w:color w:val="1F497D" w:themeColor="text2"/>
          <w:lang w:val="pt-PT"/>
        </w:rPr>
        <w:t>identes. Atua</w:t>
      </w:r>
      <w:r>
        <w:rPr>
          <w:color w:val="1F497D" w:themeColor="text2"/>
          <w:lang w:val="pt-PT"/>
        </w:rPr>
        <w:t xml:space="preserve"> como autor principal e editor da seção sobre a atualização das </w:t>
      </w:r>
      <w:r w:rsidR="006057B5">
        <w:rPr>
          <w:color w:val="1F497D" w:themeColor="text2"/>
          <w:lang w:val="pt-PT"/>
        </w:rPr>
        <w:t>Comunidades de Pesquisa-</w:t>
      </w:r>
      <w:r w:rsidR="006057B5" w:rsidRPr="00CF6930">
        <w:rPr>
          <w:color w:val="1F497D" w:themeColor="text2"/>
          <w:lang w:val="pt-PT"/>
        </w:rPr>
        <w:t>Ação</w:t>
      </w:r>
      <w:r w:rsidR="006057B5">
        <w:rPr>
          <w:color w:val="1F497D" w:themeColor="text2"/>
          <w:lang w:val="pt-PT"/>
        </w:rPr>
        <w:t xml:space="preserve">, </w:t>
      </w:r>
      <w:r>
        <w:rPr>
          <w:color w:val="1F497D" w:themeColor="text2"/>
          <w:lang w:val="pt-PT"/>
        </w:rPr>
        <w:t xml:space="preserve">no relatório anual. O Coordenador </w:t>
      </w:r>
      <w:r w:rsidR="001173D6">
        <w:rPr>
          <w:color w:val="1F497D" w:themeColor="text2"/>
          <w:lang w:val="pt-PT"/>
        </w:rPr>
        <w:lastRenderedPageBreak/>
        <w:t>d</w:t>
      </w:r>
      <w:r w:rsidR="006057B5">
        <w:rPr>
          <w:color w:val="1F497D" w:themeColor="text2"/>
          <w:lang w:val="pt-PT"/>
        </w:rPr>
        <w:t>as Comunidades de Pesquisa-</w:t>
      </w:r>
      <w:r w:rsidR="006057B5" w:rsidRPr="00CF6930">
        <w:rPr>
          <w:color w:val="1F497D" w:themeColor="text2"/>
          <w:lang w:val="pt-PT"/>
        </w:rPr>
        <w:t>Ação</w:t>
      </w:r>
      <w:r>
        <w:rPr>
          <w:color w:val="1F497D" w:themeColor="text2"/>
          <w:lang w:val="pt-PT"/>
        </w:rPr>
        <w:t xml:space="preserve"> assegura que estas operem de forma alinhada </w:t>
      </w:r>
      <w:r w:rsidRPr="00A268CF">
        <w:rPr>
          <w:color w:val="1F497D" w:themeColor="text2"/>
          <w:lang w:val="pt-PT"/>
        </w:rPr>
        <w:t xml:space="preserve">com a missão, </w:t>
      </w:r>
      <w:r w:rsidR="006057B5" w:rsidRPr="00A268CF">
        <w:rPr>
          <w:color w:val="1F497D" w:themeColor="text2"/>
          <w:lang w:val="pt-PT"/>
        </w:rPr>
        <w:t xml:space="preserve">a </w:t>
      </w:r>
      <w:r w:rsidRPr="00A268CF">
        <w:rPr>
          <w:color w:val="1F497D" w:themeColor="text2"/>
          <w:lang w:val="pt-PT"/>
        </w:rPr>
        <w:t xml:space="preserve">visão e </w:t>
      </w:r>
      <w:r w:rsidR="006057B5" w:rsidRPr="00A268CF">
        <w:rPr>
          <w:color w:val="1F497D" w:themeColor="text2"/>
          <w:lang w:val="pt-PT"/>
        </w:rPr>
        <w:t xml:space="preserve">os </w:t>
      </w:r>
      <w:r w:rsidRPr="00A268CF">
        <w:rPr>
          <w:color w:val="1F497D" w:themeColor="text2"/>
          <w:lang w:val="pt-PT"/>
        </w:rPr>
        <w:t xml:space="preserve">valores da ARNA e incentiva as reuniões </w:t>
      </w:r>
      <w:r w:rsidR="006057B5" w:rsidRPr="00A268CF">
        <w:rPr>
          <w:color w:val="1F497D" w:themeColor="text2"/>
          <w:lang w:val="pt-PT"/>
        </w:rPr>
        <w:t xml:space="preserve">regulares de cada </w:t>
      </w:r>
      <w:r w:rsidR="001173D6" w:rsidRPr="00A268CF">
        <w:rPr>
          <w:color w:val="1F497D" w:themeColor="text2"/>
          <w:lang w:val="pt-PT"/>
        </w:rPr>
        <w:t>Comunidade de Pesquisa-Ação</w:t>
      </w:r>
      <w:r w:rsidR="006057B5" w:rsidRPr="00A268CF">
        <w:rPr>
          <w:color w:val="1F497D" w:themeColor="text2"/>
          <w:lang w:val="pt-PT"/>
        </w:rPr>
        <w:t>.</w:t>
      </w:r>
    </w:p>
    <w:p w:rsidR="00277C63" w:rsidRPr="00A268CF" w:rsidRDefault="00277C63" w:rsidP="00A268CF">
      <w:pPr>
        <w:pStyle w:val="Normal1"/>
        <w:ind w:left="720"/>
        <w:rPr>
          <w:color w:val="1F497D" w:themeColor="text2"/>
          <w:lang w:val="pt-BR"/>
        </w:rPr>
      </w:pPr>
      <w:r w:rsidRPr="00A268CF">
        <w:rPr>
          <w:color w:val="1F497D" w:themeColor="text2"/>
          <w:lang w:val="pt-BR"/>
        </w:rPr>
        <w:t xml:space="preserve">5.1.f.ii. </w:t>
      </w:r>
      <w:r w:rsidRPr="00A268CF">
        <w:rPr>
          <w:color w:val="1F497D" w:themeColor="text2"/>
          <w:lang w:val="pt-PT"/>
        </w:rPr>
        <w:t>Tempo do mandato no cargo: dois</w:t>
      </w:r>
      <w:r w:rsidR="00A268CF" w:rsidRPr="00A268CF">
        <w:rPr>
          <w:color w:val="1F497D" w:themeColor="text2"/>
          <w:lang w:val="pt-PT"/>
        </w:rPr>
        <w:t xml:space="preserve"> anos, com prazo começa</w:t>
      </w:r>
      <w:r w:rsidRPr="00A268CF">
        <w:rPr>
          <w:color w:val="1F497D" w:themeColor="text2"/>
          <w:lang w:val="pt-PT"/>
        </w:rPr>
        <w:t xml:space="preserve">do </w:t>
      </w:r>
      <w:r w:rsidR="006057B5" w:rsidRPr="00A268CF">
        <w:rPr>
          <w:color w:val="1F497D" w:themeColor="text2"/>
          <w:lang w:val="pt-PT"/>
        </w:rPr>
        <w:t>a partir d</w:t>
      </w:r>
      <w:r w:rsidRPr="00A268CF">
        <w:rPr>
          <w:color w:val="1F497D" w:themeColor="text2"/>
          <w:lang w:val="pt-PT"/>
        </w:rPr>
        <w:t>a conclusão da conferência anual, em anos pares</w:t>
      </w:r>
      <w:r w:rsidR="0008528A" w:rsidRPr="00A268CF">
        <w:rPr>
          <w:color w:val="1F497D" w:themeColor="text2"/>
          <w:lang w:val="pt-PT"/>
        </w:rPr>
        <w:t>.</w:t>
      </w:r>
    </w:p>
    <w:p w:rsidR="00DB1EF4" w:rsidRPr="00DB1EF4" w:rsidRDefault="007E561F" w:rsidP="00A268CF">
      <w:pPr>
        <w:pStyle w:val="Normal1"/>
        <w:rPr>
          <w:color w:val="1F497D" w:themeColor="text2"/>
          <w:lang w:val="pt-PT"/>
        </w:rPr>
      </w:pPr>
      <w:r w:rsidRPr="00DB1EF4">
        <w:rPr>
          <w:color w:val="1F497D" w:themeColor="text2"/>
          <w:lang w:val="pt-PT"/>
        </w:rPr>
        <w:t xml:space="preserve">5.1.g. </w:t>
      </w:r>
      <w:r w:rsidR="0099165E" w:rsidRPr="001173D6">
        <w:rPr>
          <w:color w:val="1F497D" w:themeColor="text2"/>
          <w:lang w:val="pt-PT"/>
        </w:rPr>
        <w:t>Cop</w:t>
      </w:r>
      <w:r w:rsidR="008914C7" w:rsidRPr="001173D6">
        <w:rPr>
          <w:color w:val="1F497D" w:themeColor="text2"/>
          <w:lang w:val="pt-PT"/>
        </w:rPr>
        <w:t xml:space="preserve">residente </w:t>
      </w:r>
      <w:r w:rsidR="001173D6" w:rsidRPr="001173D6">
        <w:rPr>
          <w:color w:val="1F497D" w:themeColor="text2"/>
          <w:lang w:val="pt-PT"/>
        </w:rPr>
        <w:t>Principal</w:t>
      </w:r>
      <w:r w:rsidR="00232C90" w:rsidRPr="001173D6">
        <w:rPr>
          <w:color w:val="1F497D" w:themeColor="text2"/>
          <w:lang w:val="pt-PT"/>
        </w:rPr>
        <w:t xml:space="preserve"> </w:t>
      </w:r>
      <w:r w:rsidR="00DB1EF4" w:rsidRPr="001173D6">
        <w:rPr>
          <w:color w:val="1F497D" w:themeColor="text2"/>
          <w:lang w:val="pt-PT"/>
        </w:rPr>
        <w:t>d</w:t>
      </w:r>
      <w:r w:rsidR="008914C7" w:rsidRPr="001173D6">
        <w:rPr>
          <w:color w:val="1F497D" w:themeColor="text2"/>
          <w:lang w:val="pt-PT"/>
        </w:rPr>
        <w:t xml:space="preserve">a </w:t>
      </w:r>
      <w:r w:rsidR="00C64805" w:rsidRPr="001173D6">
        <w:rPr>
          <w:color w:val="1F497D" w:themeColor="text2"/>
          <w:lang w:val="pt-PT"/>
        </w:rPr>
        <w:t>C</w:t>
      </w:r>
      <w:r w:rsidR="00DB1EF4" w:rsidRPr="001173D6">
        <w:rPr>
          <w:color w:val="1F497D" w:themeColor="text2"/>
          <w:lang w:val="pt-PT"/>
        </w:rPr>
        <w:t>onferê</w:t>
      </w:r>
      <w:r w:rsidR="008914C7" w:rsidRPr="001173D6">
        <w:rPr>
          <w:color w:val="1F497D" w:themeColor="text2"/>
          <w:lang w:val="pt-PT"/>
        </w:rPr>
        <w:t>ncia, Grupo</w:t>
      </w:r>
      <w:r w:rsidR="008914C7" w:rsidRPr="00DB1EF4">
        <w:rPr>
          <w:color w:val="1F497D" w:themeColor="text2"/>
          <w:lang w:val="pt-PT"/>
        </w:rPr>
        <w:t xml:space="preserve"> </w:t>
      </w:r>
      <w:r w:rsidR="00DB1EF4" w:rsidRPr="00DB1EF4">
        <w:rPr>
          <w:color w:val="1F497D" w:themeColor="text2"/>
          <w:lang w:val="pt-PT"/>
        </w:rPr>
        <w:t>de Coordenação</w:t>
      </w:r>
    </w:p>
    <w:p w:rsidR="00232C90" w:rsidRPr="00232C90" w:rsidRDefault="00DB1EF4" w:rsidP="00A268CF">
      <w:pPr>
        <w:pStyle w:val="Normal1"/>
        <w:ind w:left="720"/>
        <w:rPr>
          <w:color w:val="1F497D" w:themeColor="text2"/>
          <w:lang w:val="pt-PT"/>
        </w:rPr>
      </w:pPr>
      <w:r w:rsidRPr="00DB1EF4">
        <w:rPr>
          <w:color w:val="1F497D" w:themeColor="text2"/>
          <w:lang w:val="pt-PT"/>
        </w:rPr>
        <w:t xml:space="preserve">5.1.g.i. Descrição do cargo: </w:t>
      </w:r>
      <w:r w:rsidR="00A268CF">
        <w:rPr>
          <w:color w:val="1F497D" w:themeColor="text2"/>
          <w:lang w:val="pt-PT"/>
        </w:rPr>
        <w:t>o(a</w:t>
      </w:r>
      <w:r w:rsidR="0008528A">
        <w:rPr>
          <w:color w:val="1F497D" w:themeColor="text2"/>
          <w:lang w:val="pt-PT"/>
        </w:rPr>
        <w:t>)</w:t>
      </w:r>
      <w:r w:rsidRPr="00232C90">
        <w:rPr>
          <w:color w:val="1F497D" w:themeColor="text2"/>
          <w:lang w:val="pt-PT"/>
        </w:rPr>
        <w:t xml:space="preserve"> </w:t>
      </w:r>
      <w:r w:rsidR="0099165E">
        <w:rPr>
          <w:color w:val="1F497D" w:themeColor="text2"/>
          <w:lang w:val="pt-PT"/>
        </w:rPr>
        <w:t>Cop</w:t>
      </w:r>
      <w:r w:rsidRPr="00232C90">
        <w:rPr>
          <w:color w:val="1F497D" w:themeColor="text2"/>
          <w:lang w:val="pt-PT"/>
        </w:rPr>
        <w:t xml:space="preserve">residente </w:t>
      </w:r>
      <w:r w:rsidR="001173D6">
        <w:rPr>
          <w:color w:val="1F497D" w:themeColor="text2"/>
          <w:lang w:val="pt-PT"/>
        </w:rPr>
        <w:t xml:space="preserve">Principal </w:t>
      </w:r>
      <w:r w:rsidR="0099165E">
        <w:rPr>
          <w:color w:val="1F497D" w:themeColor="text2"/>
          <w:lang w:val="pt-PT"/>
        </w:rPr>
        <w:t>da Conferê</w:t>
      </w:r>
      <w:r w:rsidR="0008528A">
        <w:rPr>
          <w:color w:val="1F497D" w:themeColor="text2"/>
          <w:lang w:val="pt-PT"/>
        </w:rPr>
        <w:t xml:space="preserve">ncia </w:t>
      </w:r>
      <w:r w:rsidRPr="00232C90">
        <w:rPr>
          <w:color w:val="1F497D" w:themeColor="text2"/>
          <w:lang w:val="pt-PT"/>
        </w:rPr>
        <w:t xml:space="preserve">assume a responsabilidade primária pela preparação geral, </w:t>
      </w:r>
      <w:r w:rsidR="0008528A">
        <w:rPr>
          <w:color w:val="1F497D" w:themeColor="text2"/>
          <w:lang w:val="pt-PT"/>
        </w:rPr>
        <w:t xml:space="preserve">o </w:t>
      </w:r>
      <w:r w:rsidRPr="00232C90">
        <w:rPr>
          <w:color w:val="1F497D" w:themeColor="text2"/>
          <w:lang w:val="pt-PT"/>
        </w:rPr>
        <w:t xml:space="preserve">patrocínio, </w:t>
      </w:r>
      <w:r w:rsidR="0008528A">
        <w:rPr>
          <w:color w:val="1F497D" w:themeColor="text2"/>
          <w:lang w:val="pt-PT"/>
        </w:rPr>
        <w:t xml:space="preserve">a </w:t>
      </w:r>
      <w:r w:rsidRPr="00232C90">
        <w:rPr>
          <w:color w:val="1F497D" w:themeColor="text2"/>
          <w:lang w:val="pt-PT"/>
        </w:rPr>
        <w:t xml:space="preserve">organização e </w:t>
      </w:r>
      <w:r w:rsidR="0008528A">
        <w:rPr>
          <w:color w:val="1F497D" w:themeColor="text2"/>
          <w:lang w:val="pt-PT"/>
        </w:rPr>
        <w:t xml:space="preserve">a </w:t>
      </w:r>
      <w:r w:rsidRPr="00232C90">
        <w:rPr>
          <w:color w:val="1F497D" w:themeColor="text2"/>
          <w:lang w:val="pt-PT"/>
        </w:rPr>
        <w:t xml:space="preserve">implementação da Conferência Anual </w:t>
      </w:r>
      <w:r w:rsidR="0008528A">
        <w:rPr>
          <w:color w:val="1F497D" w:themeColor="text2"/>
          <w:lang w:val="pt-PT"/>
        </w:rPr>
        <w:t xml:space="preserve">da </w:t>
      </w:r>
      <w:r w:rsidRPr="00232C90">
        <w:rPr>
          <w:color w:val="1F497D" w:themeColor="text2"/>
          <w:lang w:val="pt-PT"/>
        </w:rPr>
        <w:t xml:space="preserve">ARNA. </w:t>
      </w:r>
      <w:r w:rsidR="001173D6">
        <w:rPr>
          <w:color w:val="1F497D" w:themeColor="text2"/>
          <w:lang w:val="pt-PT"/>
        </w:rPr>
        <w:t xml:space="preserve">Também, </w:t>
      </w:r>
      <w:r w:rsidRPr="00232C90">
        <w:rPr>
          <w:color w:val="1F497D" w:themeColor="text2"/>
          <w:lang w:val="pt-PT"/>
        </w:rPr>
        <w:t xml:space="preserve">se compromete em atuar como </w:t>
      </w:r>
      <w:r w:rsidR="001173D6">
        <w:rPr>
          <w:color w:val="1F497D" w:themeColor="text2"/>
          <w:lang w:val="pt-PT"/>
        </w:rPr>
        <w:t>C</w:t>
      </w:r>
      <w:r w:rsidR="0008528A">
        <w:rPr>
          <w:color w:val="1F497D" w:themeColor="text2"/>
          <w:lang w:val="pt-PT"/>
        </w:rPr>
        <w:t>o</w:t>
      </w:r>
      <w:r w:rsidR="001173D6">
        <w:rPr>
          <w:color w:val="1F497D" w:themeColor="text2"/>
          <w:lang w:val="pt-PT"/>
        </w:rPr>
        <w:t>presidente A</w:t>
      </w:r>
      <w:r w:rsidRPr="00232C90">
        <w:rPr>
          <w:color w:val="1F497D" w:themeColor="text2"/>
          <w:lang w:val="pt-PT"/>
        </w:rPr>
        <w:t xml:space="preserve">ssociado ou </w:t>
      </w:r>
      <w:r w:rsidR="001173D6">
        <w:rPr>
          <w:color w:val="1F497D" w:themeColor="text2"/>
          <w:lang w:val="pt-PT"/>
        </w:rPr>
        <w:t>como Conselheiro D</w:t>
      </w:r>
      <w:r w:rsidR="00232C90" w:rsidRPr="00232C90">
        <w:rPr>
          <w:color w:val="1F497D" w:themeColor="text2"/>
          <w:lang w:val="pt-PT"/>
        </w:rPr>
        <w:t>elegado d</w:t>
      </w:r>
      <w:r w:rsidR="001173D6">
        <w:rPr>
          <w:color w:val="1F497D" w:themeColor="text2"/>
          <w:lang w:val="pt-PT"/>
        </w:rPr>
        <w:t>a C</w:t>
      </w:r>
      <w:r w:rsidR="00232C90" w:rsidRPr="00232C90">
        <w:rPr>
          <w:color w:val="1F497D" w:themeColor="text2"/>
          <w:lang w:val="pt-PT"/>
        </w:rPr>
        <w:t>onferencia imediatamente anterior.</w:t>
      </w:r>
      <w:r w:rsidRPr="00232C90">
        <w:rPr>
          <w:color w:val="1F497D" w:themeColor="text2"/>
          <w:lang w:val="pt-PT"/>
        </w:rPr>
        <w:t xml:space="preserve"> Em </w:t>
      </w:r>
      <w:r w:rsidR="00232C90" w:rsidRPr="00232C90">
        <w:rPr>
          <w:color w:val="1F497D" w:themeColor="text2"/>
          <w:lang w:val="pt-PT"/>
        </w:rPr>
        <w:t xml:space="preserve">estreita cooperação </w:t>
      </w:r>
      <w:r w:rsidRPr="00232C90">
        <w:rPr>
          <w:color w:val="1F497D" w:themeColor="text2"/>
          <w:lang w:val="pt-PT"/>
        </w:rPr>
        <w:t>com o Grupo de Coordenação da ARNA</w:t>
      </w:r>
      <w:r w:rsidR="00232C90" w:rsidRPr="00232C90">
        <w:rPr>
          <w:color w:val="1F497D" w:themeColor="text2"/>
          <w:lang w:val="pt-PT"/>
        </w:rPr>
        <w:t>, como se detalha no M</w:t>
      </w:r>
      <w:r w:rsidR="001173D6">
        <w:rPr>
          <w:color w:val="1F497D" w:themeColor="text2"/>
          <w:lang w:val="pt-PT"/>
        </w:rPr>
        <w:t>anual de Planificação da Conferê</w:t>
      </w:r>
      <w:r w:rsidR="00232C90" w:rsidRPr="00232C90">
        <w:rPr>
          <w:color w:val="1F497D" w:themeColor="text2"/>
          <w:lang w:val="pt-PT"/>
        </w:rPr>
        <w:t xml:space="preserve">ncia </w:t>
      </w:r>
      <w:r w:rsidR="0008528A">
        <w:rPr>
          <w:color w:val="1F497D" w:themeColor="text2"/>
          <w:lang w:val="pt-PT"/>
        </w:rPr>
        <w:t xml:space="preserve">da </w:t>
      </w:r>
      <w:r w:rsidR="00232C90" w:rsidRPr="00232C90">
        <w:rPr>
          <w:color w:val="1F497D" w:themeColor="text2"/>
          <w:lang w:val="pt-PT"/>
        </w:rPr>
        <w:t>ARNA, o</w:t>
      </w:r>
      <w:r w:rsidR="0008528A">
        <w:rPr>
          <w:color w:val="1F497D" w:themeColor="text2"/>
          <w:lang w:val="pt-PT"/>
        </w:rPr>
        <w:t>(a)</w:t>
      </w:r>
      <w:r w:rsidR="00232C90" w:rsidRPr="00232C90">
        <w:rPr>
          <w:color w:val="1F497D" w:themeColor="text2"/>
          <w:lang w:val="pt-PT"/>
        </w:rPr>
        <w:t xml:space="preserve"> </w:t>
      </w:r>
      <w:r w:rsidR="0099165E">
        <w:rPr>
          <w:color w:val="1F497D" w:themeColor="text2"/>
          <w:lang w:val="pt-PT"/>
        </w:rPr>
        <w:t>Cop</w:t>
      </w:r>
      <w:r w:rsidR="00232C90" w:rsidRPr="00232C90">
        <w:rPr>
          <w:color w:val="1F497D" w:themeColor="text2"/>
          <w:lang w:val="pt-PT"/>
        </w:rPr>
        <w:t xml:space="preserve">residente </w:t>
      </w:r>
      <w:r w:rsidR="001173D6">
        <w:rPr>
          <w:color w:val="1F497D" w:themeColor="text2"/>
          <w:lang w:val="pt-PT"/>
        </w:rPr>
        <w:t>Principal</w:t>
      </w:r>
      <w:r w:rsidR="0099165E">
        <w:rPr>
          <w:color w:val="1F497D" w:themeColor="text2"/>
          <w:lang w:val="pt-PT"/>
        </w:rPr>
        <w:t xml:space="preserve"> p</w:t>
      </w:r>
      <w:r w:rsidR="00232C90" w:rsidRPr="00232C90">
        <w:rPr>
          <w:color w:val="1F497D" w:themeColor="text2"/>
          <w:lang w:val="pt-PT"/>
        </w:rPr>
        <w:t>repara</w:t>
      </w:r>
      <w:r w:rsidR="00A268CF">
        <w:rPr>
          <w:color w:val="1F497D" w:themeColor="text2"/>
          <w:lang w:val="pt-PT"/>
        </w:rPr>
        <w:t>,</w:t>
      </w:r>
      <w:r w:rsidR="001173D6">
        <w:rPr>
          <w:color w:val="1F497D" w:themeColor="text2"/>
          <w:lang w:val="pt-PT"/>
        </w:rPr>
        <w:t xml:space="preserve"> </w:t>
      </w:r>
      <w:r w:rsidR="0099165E">
        <w:rPr>
          <w:color w:val="1F497D" w:themeColor="text2"/>
          <w:lang w:val="pt-PT"/>
        </w:rPr>
        <w:t xml:space="preserve">para aprovação, </w:t>
      </w:r>
      <w:r w:rsidR="00232C90" w:rsidRPr="00232C90">
        <w:rPr>
          <w:color w:val="1F497D" w:themeColor="text2"/>
          <w:lang w:val="pt-PT"/>
        </w:rPr>
        <w:t>um orçamento da conferência</w:t>
      </w:r>
      <w:r w:rsidR="001173D6">
        <w:rPr>
          <w:color w:val="1F497D" w:themeColor="text2"/>
          <w:lang w:val="pt-PT"/>
        </w:rPr>
        <w:t xml:space="preserve">; Também, </w:t>
      </w:r>
      <w:r w:rsidR="00232C90" w:rsidRPr="00232C90">
        <w:rPr>
          <w:color w:val="1F497D" w:themeColor="text2"/>
          <w:lang w:val="pt-PT"/>
        </w:rPr>
        <w:t xml:space="preserve">identifica e organiza os conferencistas principais e prepara o programa da Conferência, em consonancia com o plano estratégico, </w:t>
      </w:r>
      <w:r w:rsidR="0008528A">
        <w:rPr>
          <w:color w:val="1F497D" w:themeColor="text2"/>
          <w:lang w:val="pt-PT"/>
        </w:rPr>
        <w:t xml:space="preserve">a </w:t>
      </w:r>
      <w:r w:rsidR="00232C90" w:rsidRPr="00232C90">
        <w:rPr>
          <w:color w:val="1F497D" w:themeColor="text2"/>
          <w:lang w:val="pt-PT"/>
        </w:rPr>
        <w:t xml:space="preserve">missão, </w:t>
      </w:r>
      <w:r w:rsidR="0008528A">
        <w:rPr>
          <w:color w:val="1F497D" w:themeColor="text2"/>
          <w:lang w:val="pt-PT"/>
        </w:rPr>
        <w:t xml:space="preserve">a </w:t>
      </w:r>
      <w:r w:rsidR="00232C90" w:rsidRPr="00232C90">
        <w:rPr>
          <w:color w:val="1F497D" w:themeColor="text2"/>
          <w:lang w:val="pt-PT"/>
        </w:rPr>
        <w:t xml:space="preserve">visão e </w:t>
      </w:r>
      <w:r w:rsidR="0008528A">
        <w:rPr>
          <w:color w:val="1F497D" w:themeColor="text2"/>
          <w:lang w:val="pt-PT"/>
        </w:rPr>
        <w:t xml:space="preserve">os valores assumidos pela </w:t>
      </w:r>
      <w:r w:rsidR="00232C90" w:rsidRPr="00232C90">
        <w:rPr>
          <w:color w:val="1F497D" w:themeColor="text2"/>
          <w:lang w:val="pt-PT"/>
        </w:rPr>
        <w:t>AR</w:t>
      </w:r>
      <w:r w:rsidR="0008528A">
        <w:rPr>
          <w:color w:val="1F497D" w:themeColor="text2"/>
          <w:lang w:val="pt-PT"/>
        </w:rPr>
        <w:t xml:space="preserve">NA. Além de servir como responsável </w:t>
      </w:r>
      <w:r w:rsidR="001173D6">
        <w:rPr>
          <w:color w:val="1F497D" w:themeColor="text2"/>
          <w:lang w:val="pt-PT"/>
        </w:rPr>
        <w:t>local da Conferência A</w:t>
      </w:r>
      <w:r w:rsidR="00232C90" w:rsidRPr="00232C90">
        <w:rPr>
          <w:color w:val="1F497D" w:themeColor="text2"/>
          <w:lang w:val="pt-PT"/>
        </w:rPr>
        <w:t xml:space="preserve">nual, </w:t>
      </w:r>
      <w:r w:rsidR="0008528A">
        <w:rPr>
          <w:color w:val="1F497D" w:themeColor="text2"/>
          <w:lang w:val="pt-PT"/>
        </w:rPr>
        <w:t>o(a) Cop</w:t>
      </w:r>
      <w:r w:rsidR="001173D6">
        <w:rPr>
          <w:color w:val="1F497D" w:themeColor="text2"/>
          <w:lang w:val="pt-PT"/>
        </w:rPr>
        <w:t>residente Principal</w:t>
      </w:r>
      <w:r w:rsidR="00232C90" w:rsidRPr="0099165E">
        <w:rPr>
          <w:color w:val="1F497D" w:themeColor="text2"/>
          <w:lang w:val="pt-PT"/>
        </w:rPr>
        <w:t xml:space="preserve"> da Conferência </w:t>
      </w:r>
      <w:r w:rsidR="0099165E" w:rsidRPr="0099165E">
        <w:rPr>
          <w:color w:val="1F497D" w:themeColor="text2"/>
          <w:lang w:val="pt-PT"/>
        </w:rPr>
        <w:t>escreve</w:t>
      </w:r>
      <w:r w:rsidR="0099165E">
        <w:rPr>
          <w:color w:val="1F497D" w:themeColor="text2"/>
          <w:lang w:val="pt-PT"/>
        </w:rPr>
        <w:t xml:space="preserve"> a introdução d</w:t>
      </w:r>
      <w:r w:rsidR="001173D6">
        <w:rPr>
          <w:color w:val="1F497D" w:themeColor="text2"/>
          <w:lang w:val="pt-PT"/>
        </w:rPr>
        <w:t>o programa da C</w:t>
      </w:r>
      <w:r w:rsidR="00232C90" w:rsidRPr="00232C90">
        <w:rPr>
          <w:color w:val="1F497D" w:themeColor="text2"/>
          <w:lang w:val="pt-PT"/>
        </w:rPr>
        <w:t xml:space="preserve">onferência e </w:t>
      </w:r>
      <w:r w:rsidR="0008528A">
        <w:rPr>
          <w:color w:val="1F497D" w:themeColor="text2"/>
          <w:lang w:val="pt-PT"/>
        </w:rPr>
        <w:t>atua</w:t>
      </w:r>
      <w:r w:rsidR="00232C90" w:rsidRPr="00232C90">
        <w:rPr>
          <w:color w:val="1F497D" w:themeColor="text2"/>
          <w:lang w:val="pt-PT"/>
        </w:rPr>
        <w:t xml:space="preserve"> como autor principal da seção </w:t>
      </w:r>
      <w:r w:rsidR="0008528A">
        <w:rPr>
          <w:color w:val="1F497D" w:themeColor="text2"/>
          <w:lang w:val="pt-PT"/>
        </w:rPr>
        <w:t>sobre a c</w:t>
      </w:r>
      <w:r w:rsidR="00232C90" w:rsidRPr="00232C90">
        <w:rPr>
          <w:color w:val="1F497D" w:themeColor="text2"/>
          <w:lang w:val="pt-PT"/>
        </w:rPr>
        <w:t>onferência</w:t>
      </w:r>
      <w:r w:rsidR="0008528A">
        <w:rPr>
          <w:color w:val="1F497D" w:themeColor="text2"/>
          <w:lang w:val="pt-PT"/>
        </w:rPr>
        <w:t xml:space="preserve">, no </w:t>
      </w:r>
      <w:r w:rsidR="00232C90" w:rsidRPr="00232C90">
        <w:rPr>
          <w:color w:val="1F497D" w:themeColor="text2"/>
          <w:lang w:val="pt-PT"/>
        </w:rPr>
        <w:t>relatório anual.</w:t>
      </w:r>
    </w:p>
    <w:p w:rsidR="00AA4E2D" w:rsidRPr="00A268CF" w:rsidRDefault="00232C90" w:rsidP="00A268CF">
      <w:pPr>
        <w:pStyle w:val="Normal1"/>
        <w:ind w:left="720"/>
        <w:rPr>
          <w:color w:val="1F497D" w:themeColor="text2"/>
          <w:lang w:val="pt-PT"/>
        </w:rPr>
      </w:pPr>
      <w:r w:rsidRPr="0008528A">
        <w:rPr>
          <w:color w:val="1F497D" w:themeColor="text2"/>
          <w:lang w:val="pt-PT"/>
        </w:rPr>
        <w:t>5.1.g.ii. T</w:t>
      </w:r>
      <w:r w:rsidR="00233E38" w:rsidRPr="0008528A">
        <w:rPr>
          <w:color w:val="1F497D" w:themeColor="text2"/>
          <w:lang w:val="pt-PT"/>
        </w:rPr>
        <w:t>empo de mandato no cargo</w:t>
      </w:r>
      <w:r w:rsidR="0008528A" w:rsidRPr="0008528A">
        <w:rPr>
          <w:color w:val="1F497D" w:themeColor="text2"/>
          <w:lang w:val="pt-PT"/>
        </w:rPr>
        <w:t>: u</w:t>
      </w:r>
      <w:r w:rsidRPr="0008528A">
        <w:rPr>
          <w:color w:val="1F497D" w:themeColor="text2"/>
          <w:lang w:val="pt-PT"/>
        </w:rPr>
        <w:t>m ano, co</w:t>
      </w:r>
      <w:r w:rsidR="0099165E" w:rsidRPr="0008528A">
        <w:rPr>
          <w:color w:val="1F497D" w:themeColor="text2"/>
          <w:lang w:val="pt-PT"/>
        </w:rPr>
        <w:t xml:space="preserve">ntado </w:t>
      </w:r>
      <w:r w:rsidRPr="0008528A">
        <w:rPr>
          <w:color w:val="1F497D" w:themeColor="text2"/>
          <w:lang w:val="pt-PT"/>
        </w:rPr>
        <w:t>a partir</w:t>
      </w:r>
      <w:r w:rsidRPr="00232C90">
        <w:rPr>
          <w:color w:val="1F497D" w:themeColor="text2"/>
          <w:lang w:val="pt-PT"/>
        </w:rPr>
        <w:t xml:space="preserve"> da conclusão da </w:t>
      </w:r>
      <w:r w:rsidR="00AA4E2D">
        <w:rPr>
          <w:color w:val="1F497D" w:themeColor="text2"/>
          <w:lang w:val="pt-PT"/>
        </w:rPr>
        <w:t>Conferê</w:t>
      </w:r>
      <w:r w:rsidR="00AA4E2D" w:rsidRPr="00091B89">
        <w:rPr>
          <w:color w:val="1F497D" w:themeColor="text2"/>
          <w:lang w:val="pt-PT"/>
        </w:rPr>
        <w:t>ncia</w:t>
      </w:r>
      <w:r w:rsidRPr="00232C90">
        <w:rPr>
          <w:color w:val="1F497D" w:themeColor="text2"/>
          <w:lang w:val="pt-PT"/>
        </w:rPr>
        <w:t xml:space="preserve"> Anual anterior àquela que presidi</w:t>
      </w:r>
      <w:r w:rsidR="0008528A">
        <w:rPr>
          <w:color w:val="1F497D" w:themeColor="text2"/>
          <w:lang w:val="pt-PT"/>
        </w:rPr>
        <w:t>rá.</w:t>
      </w:r>
    </w:p>
    <w:p w:rsidR="009E0ED7" w:rsidRPr="00FC6A43" w:rsidRDefault="007E561F" w:rsidP="00A268CF">
      <w:pPr>
        <w:pStyle w:val="Normal1"/>
        <w:rPr>
          <w:color w:val="1F497D" w:themeColor="text2"/>
          <w:lang w:val="pt-BR"/>
        </w:rPr>
      </w:pPr>
      <w:r w:rsidRPr="00FC6A43">
        <w:rPr>
          <w:color w:val="1F497D" w:themeColor="text2"/>
          <w:lang w:val="pt-BR"/>
        </w:rPr>
        <w:t xml:space="preserve">5.1.h. </w:t>
      </w:r>
      <w:r w:rsidR="00E24603">
        <w:rPr>
          <w:color w:val="1F497D" w:themeColor="text2"/>
          <w:lang w:val="pt-BR"/>
        </w:rPr>
        <w:t>Associado</w:t>
      </w:r>
      <w:r w:rsidR="00233E38" w:rsidRPr="00FC6A43">
        <w:rPr>
          <w:color w:val="1F497D" w:themeColor="text2"/>
          <w:lang w:val="pt-BR"/>
        </w:rPr>
        <w:t xml:space="preserve">, </w:t>
      </w:r>
      <w:r w:rsidR="008914C7" w:rsidRPr="00FC6A43">
        <w:rPr>
          <w:color w:val="1F497D" w:themeColor="text2"/>
          <w:lang w:val="pt-BR"/>
        </w:rPr>
        <w:t xml:space="preserve">Grupo </w:t>
      </w:r>
      <w:r w:rsidR="00233E38" w:rsidRPr="00FC6A43">
        <w:rPr>
          <w:color w:val="1F497D" w:themeColor="text2"/>
          <w:lang w:val="pt-BR"/>
        </w:rPr>
        <w:t>de Coordenação</w:t>
      </w:r>
    </w:p>
    <w:p w:rsidR="00233E38" w:rsidRDefault="008914C7" w:rsidP="00A268CF">
      <w:pPr>
        <w:pStyle w:val="Normal1"/>
        <w:ind w:left="720"/>
        <w:rPr>
          <w:color w:val="212121"/>
          <w:sz w:val="17"/>
          <w:szCs w:val="17"/>
          <w:shd w:val="clear" w:color="auto" w:fill="FFFFFF"/>
          <w:lang w:val="pt-BR"/>
        </w:rPr>
      </w:pPr>
      <w:r w:rsidRPr="00233E38">
        <w:rPr>
          <w:color w:val="1F497D" w:themeColor="text2"/>
          <w:lang w:val="pt-PT"/>
        </w:rPr>
        <w:t xml:space="preserve">5.1.h.i. </w:t>
      </w:r>
      <w:r w:rsidR="00FC6A43">
        <w:rPr>
          <w:color w:val="1F497D" w:themeColor="text2"/>
          <w:lang w:val="pt-PT"/>
        </w:rPr>
        <w:t>Descrição do cargo: o</w:t>
      </w:r>
      <w:r w:rsidR="001173D6">
        <w:rPr>
          <w:color w:val="1F497D" w:themeColor="text2"/>
          <w:lang w:val="pt-PT"/>
        </w:rPr>
        <w:t>s</w:t>
      </w:r>
      <w:r w:rsidR="00FC6A43">
        <w:rPr>
          <w:color w:val="1F497D" w:themeColor="text2"/>
          <w:lang w:val="pt-PT"/>
        </w:rPr>
        <w:t xml:space="preserve"> </w:t>
      </w:r>
      <w:r w:rsidR="00233E38" w:rsidRPr="00233E38">
        <w:rPr>
          <w:color w:val="1F497D" w:themeColor="text2"/>
          <w:lang w:val="pt-PT"/>
        </w:rPr>
        <w:t xml:space="preserve">membros </w:t>
      </w:r>
      <w:r w:rsidR="00FC6A43">
        <w:rPr>
          <w:color w:val="1F497D" w:themeColor="text2"/>
          <w:lang w:val="pt-PT"/>
        </w:rPr>
        <w:t>do Grupo de Coordenação garante</w:t>
      </w:r>
      <w:r w:rsidR="001173D6">
        <w:rPr>
          <w:color w:val="1F497D" w:themeColor="text2"/>
          <w:lang w:val="pt-PT"/>
        </w:rPr>
        <w:t>m</w:t>
      </w:r>
      <w:r w:rsidR="00233E38" w:rsidRPr="00233E38">
        <w:rPr>
          <w:color w:val="1F497D" w:themeColor="text2"/>
          <w:lang w:val="pt-PT"/>
        </w:rPr>
        <w:t xml:space="preserve"> que o ponto de vista dos associados da ARNA seja levado em consideração nas deliberações do Grupo Coordenador.</w:t>
      </w:r>
    </w:p>
    <w:p w:rsidR="009E0ED7" w:rsidRPr="00091B89" w:rsidRDefault="00233E38" w:rsidP="00A268CF">
      <w:pPr>
        <w:pStyle w:val="Normal1"/>
        <w:ind w:left="7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t>5.1.h.</w:t>
      </w:r>
      <w:r w:rsidR="001A3874" w:rsidRPr="00091B89">
        <w:rPr>
          <w:color w:val="1F497D" w:themeColor="text2"/>
          <w:lang w:val="pt-PT"/>
        </w:rPr>
        <w:t>ii. Tempo de mandato no cargo: u</w:t>
      </w:r>
      <w:r w:rsidRPr="00091B89">
        <w:rPr>
          <w:color w:val="1F497D" w:themeColor="text2"/>
          <w:lang w:val="pt-PT"/>
        </w:rPr>
        <w:t>m ano</w:t>
      </w:r>
      <w:r w:rsidR="00A268CF">
        <w:rPr>
          <w:color w:val="1F497D" w:themeColor="text2"/>
          <w:lang w:val="pt-PT"/>
        </w:rPr>
        <w:t>,</w:t>
      </w:r>
      <w:r w:rsidRPr="00091B89">
        <w:rPr>
          <w:color w:val="1F497D" w:themeColor="text2"/>
          <w:lang w:val="pt-PT"/>
        </w:rPr>
        <w:t xml:space="preserve"> contado </w:t>
      </w:r>
      <w:r w:rsidR="001173D6">
        <w:rPr>
          <w:color w:val="1F497D" w:themeColor="text2"/>
          <w:lang w:val="pt-PT"/>
        </w:rPr>
        <w:t>a partir da conclusão da Conferê</w:t>
      </w:r>
      <w:r w:rsidRPr="00091B89">
        <w:rPr>
          <w:color w:val="1F497D" w:themeColor="text2"/>
          <w:lang w:val="pt-PT"/>
        </w:rPr>
        <w:t xml:space="preserve">ncia Anual </w:t>
      </w:r>
      <w:r w:rsidR="001A3874" w:rsidRPr="00091B89">
        <w:rPr>
          <w:color w:val="1F497D" w:themeColor="text2"/>
          <w:lang w:val="pt-PT"/>
        </w:rPr>
        <w:t>em que foi eleito.</w:t>
      </w:r>
    </w:p>
    <w:p w:rsidR="009E0ED7" w:rsidRPr="00091B89" w:rsidRDefault="007E561F">
      <w:pPr>
        <w:pStyle w:val="Normal1"/>
        <w:rPr>
          <w:color w:val="1F497D" w:themeColor="text2"/>
          <w:lang w:val="pt-BR"/>
        </w:rPr>
      </w:pPr>
      <w:r w:rsidRPr="00091B89">
        <w:rPr>
          <w:color w:val="1F497D" w:themeColor="text2"/>
          <w:lang w:val="pt-BR"/>
        </w:rPr>
        <w:t xml:space="preserve">5.1.i. </w:t>
      </w:r>
      <w:r w:rsidR="00CD500A" w:rsidRPr="00091B89">
        <w:rPr>
          <w:color w:val="1F497D" w:themeColor="text2"/>
          <w:lang w:val="pt-BR"/>
        </w:rPr>
        <w:t>Presidente d</w:t>
      </w:r>
      <w:r w:rsidR="00252275" w:rsidRPr="00091B89">
        <w:rPr>
          <w:color w:val="1F497D" w:themeColor="text2"/>
          <w:lang w:val="pt-BR"/>
        </w:rPr>
        <w:t xml:space="preserve">a </w:t>
      </w:r>
      <w:r w:rsidR="008914C7" w:rsidRPr="00091B89">
        <w:rPr>
          <w:color w:val="1F497D" w:themeColor="text2"/>
          <w:lang w:val="pt-BR"/>
        </w:rPr>
        <w:t>ARNA e</w:t>
      </w:r>
      <w:r w:rsidR="00252275" w:rsidRPr="00091B89">
        <w:rPr>
          <w:color w:val="1F497D" w:themeColor="text2"/>
          <w:lang w:val="pt-BR"/>
        </w:rPr>
        <w:t xml:space="preserve">m </w:t>
      </w:r>
      <w:r w:rsidR="008914C7" w:rsidRPr="00091B89">
        <w:rPr>
          <w:color w:val="1F497D" w:themeColor="text2"/>
          <w:lang w:val="pt-BR"/>
        </w:rPr>
        <w:t>Espa</w:t>
      </w:r>
      <w:r w:rsidR="00252275" w:rsidRPr="00091B89">
        <w:rPr>
          <w:color w:val="1F497D" w:themeColor="text2"/>
          <w:lang w:val="pt-BR"/>
        </w:rPr>
        <w:t>nhol</w:t>
      </w:r>
      <w:r w:rsidR="008914C7" w:rsidRPr="00091B89">
        <w:rPr>
          <w:color w:val="1F497D" w:themeColor="text2"/>
          <w:lang w:val="pt-BR"/>
        </w:rPr>
        <w:t xml:space="preserve">, Grupo </w:t>
      </w:r>
      <w:r w:rsidR="00252275" w:rsidRPr="00091B89">
        <w:rPr>
          <w:color w:val="1F497D" w:themeColor="text2"/>
          <w:lang w:val="pt-BR"/>
        </w:rPr>
        <w:t>de Coordenação</w:t>
      </w:r>
    </w:p>
    <w:p w:rsidR="008914C7" w:rsidRPr="00091B89" w:rsidRDefault="008914C7" w:rsidP="008914C7">
      <w:pPr>
        <w:pStyle w:val="Normal1"/>
        <w:ind w:left="720"/>
        <w:rPr>
          <w:color w:val="1F497D" w:themeColor="text2"/>
          <w:lang w:val="pt-BR"/>
        </w:rPr>
      </w:pPr>
      <w:r w:rsidRPr="00091B89">
        <w:rPr>
          <w:color w:val="1F497D" w:themeColor="text2"/>
          <w:lang w:val="pt-PT"/>
        </w:rPr>
        <w:t xml:space="preserve">5.1.i.i. </w:t>
      </w:r>
      <w:r w:rsidR="00CD500A" w:rsidRPr="00091B89">
        <w:rPr>
          <w:color w:val="1F497D" w:themeColor="text2"/>
          <w:lang w:val="pt-PT"/>
        </w:rPr>
        <w:t>Descri</w:t>
      </w:r>
      <w:r w:rsidR="00252275" w:rsidRPr="00091B89">
        <w:rPr>
          <w:color w:val="1F497D" w:themeColor="text2"/>
          <w:lang w:val="pt-PT"/>
        </w:rPr>
        <w:t>ção do cargo</w:t>
      </w:r>
      <w:r w:rsidRPr="00091B89">
        <w:rPr>
          <w:color w:val="1F497D" w:themeColor="text2"/>
          <w:lang w:val="pt-PT"/>
        </w:rPr>
        <w:t xml:space="preserve">: </w:t>
      </w:r>
      <w:r w:rsidR="00252275" w:rsidRPr="00091B89">
        <w:rPr>
          <w:color w:val="1F497D" w:themeColor="text2"/>
          <w:lang w:val="pt-PT"/>
        </w:rPr>
        <w:t>o</w:t>
      </w:r>
      <w:r w:rsidR="001A3874" w:rsidRPr="00091B89">
        <w:rPr>
          <w:color w:val="1F497D" w:themeColor="text2"/>
          <w:lang w:val="pt-PT"/>
        </w:rPr>
        <w:t>(a)</w:t>
      </w:r>
      <w:r w:rsidR="00A268CF">
        <w:rPr>
          <w:color w:val="1F497D" w:themeColor="text2"/>
          <w:lang w:val="pt-PT"/>
        </w:rPr>
        <w:t xml:space="preserve"> P</w:t>
      </w:r>
      <w:r w:rsidR="00252275" w:rsidRPr="00091B89">
        <w:rPr>
          <w:color w:val="1F497D" w:themeColor="text2"/>
          <w:lang w:val="pt-PT"/>
        </w:rPr>
        <w:t>residente da</w:t>
      </w:r>
      <w:r w:rsidRPr="00091B89">
        <w:rPr>
          <w:color w:val="1F497D" w:themeColor="text2"/>
          <w:lang w:val="pt-PT"/>
        </w:rPr>
        <w:t xml:space="preserve"> ARNA e</w:t>
      </w:r>
      <w:r w:rsidR="00252275" w:rsidRPr="00091B89">
        <w:rPr>
          <w:color w:val="1F497D" w:themeColor="text2"/>
          <w:lang w:val="pt-PT"/>
        </w:rPr>
        <w:t>m</w:t>
      </w:r>
      <w:r w:rsidRPr="00091B89">
        <w:rPr>
          <w:color w:val="1F497D" w:themeColor="text2"/>
          <w:lang w:val="pt-PT"/>
        </w:rPr>
        <w:t xml:space="preserve"> Espa</w:t>
      </w:r>
      <w:r w:rsidR="00252275" w:rsidRPr="00091B89">
        <w:rPr>
          <w:color w:val="1F497D" w:themeColor="text2"/>
          <w:lang w:val="pt-PT"/>
        </w:rPr>
        <w:t>nhol as</w:t>
      </w:r>
      <w:r w:rsidR="009D723C" w:rsidRPr="00091B89">
        <w:rPr>
          <w:color w:val="1F497D" w:themeColor="text2"/>
          <w:lang w:val="pt-PT"/>
        </w:rPr>
        <w:t>s</w:t>
      </w:r>
      <w:r w:rsidR="00252275" w:rsidRPr="00091B89">
        <w:rPr>
          <w:color w:val="1F497D" w:themeColor="text2"/>
          <w:lang w:val="pt-PT"/>
        </w:rPr>
        <w:t xml:space="preserve">egura que o ponto de vista dos </w:t>
      </w:r>
      <w:r w:rsidR="001A3874" w:rsidRPr="00091B89">
        <w:rPr>
          <w:color w:val="1F497D" w:themeColor="text2"/>
          <w:lang w:val="pt-PT"/>
        </w:rPr>
        <w:t xml:space="preserve">associados </w:t>
      </w:r>
      <w:r w:rsidR="00252275" w:rsidRPr="00091B89">
        <w:rPr>
          <w:color w:val="1F497D" w:themeColor="text2"/>
          <w:lang w:val="pt-PT"/>
        </w:rPr>
        <w:t xml:space="preserve">da ARNA que falam </w:t>
      </w:r>
      <w:r w:rsidR="001A3874" w:rsidRPr="00091B89">
        <w:rPr>
          <w:color w:val="1F497D" w:themeColor="text2"/>
          <w:lang w:val="pt-PT"/>
        </w:rPr>
        <w:t xml:space="preserve">o </w:t>
      </w:r>
      <w:r w:rsidR="00AA4E2D">
        <w:rPr>
          <w:color w:val="1F497D" w:themeColor="text2"/>
          <w:lang w:val="pt-PT"/>
        </w:rPr>
        <w:t xml:space="preserve">espanhol seja levado </w:t>
      </w:r>
      <w:r w:rsidR="00252275" w:rsidRPr="00091B89">
        <w:rPr>
          <w:color w:val="1F497D" w:themeColor="text2"/>
          <w:lang w:val="pt-PT"/>
        </w:rPr>
        <w:t>em consideração nas deliberações do Grupo de Coordenação</w:t>
      </w:r>
      <w:r w:rsidRPr="00091B89">
        <w:rPr>
          <w:color w:val="1F497D" w:themeColor="text2"/>
          <w:lang w:val="pt-BR"/>
        </w:rPr>
        <w:t>.</w:t>
      </w:r>
    </w:p>
    <w:p w:rsidR="009D723C" w:rsidRPr="00091B89" w:rsidRDefault="008914C7" w:rsidP="009D723C">
      <w:pPr>
        <w:pStyle w:val="Normal1"/>
        <w:ind w:left="7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t xml:space="preserve">5.1.i.ii. </w:t>
      </w:r>
      <w:r w:rsidR="009D723C" w:rsidRPr="00091B89">
        <w:rPr>
          <w:color w:val="1F497D" w:themeColor="text2"/>
          <w:lang w:val="pt-PT"/>
        </w:rPr>
        <w:t>Tempo de mandato no cargo: dois anos</w:t>
      </w:r>
      <w:r w:rsidR="00A268CF">
        <w:rPr>
          <w:color w:val="1F497D" w:themeColor="text2"/>
          <w:lang w:val="pt-PT"/>
        </w:rPr>
        <w:t>,</w:t>
      </w:r>
      <w:r w:rsidR="009D723C" w:rsidRPr="00091B89">
        <w:rPr>
          <w:color w:val="1F497D" w:themeColor="text2"/>
          <w:lang w:val="pt-PT"/>
        </w:rPr>
        <w:t xml:space="preserve"> contados a partir da conclusão da Conferencia Anual, em anos ímpares. </w:t>
      </w:r>
    </w:p>
    <w:p w:rsidR="009D723C" w:rsidRPr="00091B89" w:rsidRDefault="009D723C" w:rsidP="009D723C">
      <w:pPr>
        <w:pStyle w:val="HTMLPreformatted"/>
        <w:shd w:val="clear" w:color="auto" w:fill="FFFFFF"/>
        <w:rPr>
          <w:rFonts w:ascii="Arial" w:hAnsi="Arial" w:cs="Arial"/>
          <w:color w:val="1F497D" w:themeColor="text2"/>
          <w:sz w:val="22"/>
          <w:szCs w:val="22"/>
          <w:lang w:val="pt-PT"/>
        </w:rPr>
      </w:pPr>
      <w:r w:rsidRPr="00091B89">
        <w:rPr>
          <w:rFonts w:ascii="Arial" w:hAnsi="Arial" w:cs="Arial"/>
          <w:color w:val="1F497D" w:themeColor="text2"/>
          <w:sz w:val="22"/>
          <w:szCs w:val="22"/>
        </w:rPr>
        <w:t xml:space="preserve">5.1.j. Membros de </w:t>
      </w:r>
      <w:r w:rsidR="00A268CF">
        <w:rPr>
          <w:rFonts w:ascii="Arial" w:hAnsi="Arial" w:cs="Arial"/>
          <w:color w:val="1F497D" w:themeColor="text2"/>
          <w:sz w:val="22"/>
          <w:szCs w:val="22"/>
          <w:lang w:val="pt-PT"/>
        </w:rPr>
        <w:t>L</w:t>
      </w:r>
      <w:r w:rsidRPr="00091B89">
        <w:rPr>
          <w:rFonts w:ascii="Arial" w:hAnsi="Arial" w:cs="Arial"/>
          <w:color w:val="1F497D" w:themeColor="text2"/>
          <w:sz w:val="22"/>
          <w:szCs w:val="22"/>
          <w:lang w:val="pt-PT"/>
        </w:rPr>
        <w:t>igações entre as Organizações</w:t>
      </w:r>
      <w:r w:rsidR="00AA4E2D">
        <w:rPr>
          <w:rFonts w:ascii="Arial" w:hAnsi="Arial" w:cs="Arial"/>
          <w:color w:val="1F497D" w:themeColor="text2"/>
          <w:sz w:val="22"/>
          <w:szCs w:val="22"/>
          <w:lang w:val="pt-PT"/>
        </w:rPr>
        <w:t xml:space="preserve"> de Pesquisa-Ação A</w:t>
      </w:r>
      <w:r w:rsidR="001A3874" w:rsidRPr="00091B89">
        <w:rPr>
          <w:rFonts w:ascii="Arial" w:hAnsi="Arial" w:cs="Arial"/>
          <w:color w:val="1F497D" w:themeColor="text2"/>
          <w:sz w:val="22"/>
          <w:szCs w:val="22"/>
          <w:lang w:val="pt-PT"/>
        </w:rPr>
        <w:t>ssociadas (compartilham um único voto)</w:t>
      </w:r>
    </w:p>
    <w:p w:rsidR="009D723C" w:rsidRPr="00091B89" w:rsidRDefault="009D723C" w:rsidP="00A268CF">
      <w:pPr>
        <w:pStyle w:val="Normal1"/>
        <w:ind w:left="7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t>5</w:t>
      </w:r>
      <w:r w:rsidR="00A268CF">
        <w:rPr>
          <w:color w:val="1F497D" w:themeColor="text2"/>
          <w:lang w:val="pt-PT"/>
        </w:rPr>
        <w:t>.1.j.i. Descrição do cargo: os Membros de L</w:t>
      </w:r>
      <w:r w:rsidRPr="00091B89">
        <w:rPr>
          <w:color w:val="1F497D" w:themeColor="text2"/>
          <w:lang w:val="pt-PT"/>
        </w:rPr>
        <w:t xml:space="preserve">igação asseguram que a </w:t>
      </w:r>
      <w:r w:rsidR="00AA4E2D">
        <w:rPr>
          <w:color w:val="1F497D" w:themeColor="text2"/>
          <w:lang w:val="pt-PT"/>
        </w:rPr>
        <w:t xml:space="preserve">missão e a visão </w:t>
      </w:r>
      <w:r w:rsidR="00A268CF">
        <w:rPr>
          <w:color w:val="1F497D" w:themeColor="text2"/>
          <w:lang w:val="pt-PT"/>
        </w:rPr>
        <w:t xml:space="preserve">assumidas pela </w:t>
      </w:r>
      <w:r w:rsidR="00AA4E2D">
        <w:rPr>
          <w:color w:val="1F497D" w:themeColor="text2"/>
          <w:lang w:val="pt-PT"/>
        </w:rPr>
        <w:t>ARNA sejam desenvolvidas</w:t>
      </w:r>
      <w:r w:rsidRPr="00091B89">
        <w:rPr>
          <w:color w:val="1F497D" w:themeColor="text2"/>
          <w:lang w:val="pt-PT"/>
        </w:rPr>
        <w:t xml:space="preserve"> de forma alinha</w:t>
      </w:r>
      <w:r w:rsidR="00AA4E2D">
        <w:rPr>
          <w:color w:val="1F497D" w:themeColor="text2"/>
          <w:lang w:val="pt-PT"/>
        </w:rPr>
        <w:t>da às O</w:t>
      </w:r>
      <w:r w:rsidR="00015926" w:rsidRPr="00091B89">
        <w:rPr>
          <w:color w:val="1F497D" w:themeColor="text2"/>
          <w:lang w:val="pt-PT"/>
        </w:rPr>
        <w:t>rganizações de Pesquisa-A</w:t>
      </w:r>
      <w:r w:rsidR="00AA4E2D">
        <w:rPr>
          <w:color w:val="1F497D" w:themeColor="text2"/>
          <w:lang w:val="pt-PT"/>
        </w:rPr>
        <w:t>ção A</w:t>
      </w:r>
      <w:r w:rsidRPr="00091B89">
        <w:rPr>
          <w:color w:val="1F497D" w:themeColor="text2"/>
          <w:lang w:val="pt-PT"/>
        </w:rPr>
        <w:t xml:space="preserve">ssociadas </w:t>
      </w:r>
      <w:r w:rsidR="00015926" w:rsidRPr="00091B89">
        <w:rPr>
          <w:color w:val="1F497D" w:themeColor="text2"/>
          <w:lang w:val="pt-PT"/>
        </w:rPr>
        <w:t xml:space="preserve">à ARNA </w:t>
      </w:r>
      <w:r w:rsidR="00A268CF">
        <w:rPr>
          <w:color w:val="1F497D" w:themeColor="text2"/>
          <w:lang w:val="pt-PT"/>
        </w:rPr>
        <w:t>distribuí</w:t>
      </w:r>
      <w:r w:rsidRPr="00091B89">
        <w:rPr>
          <w:color w:val="1F497D" w:themeColor="text2"/>
          <w:lang w:val="pt-PT"/>
        </w:rPr>
        <w:t>das pelo mundo.</w:t>
      </w:r>
    </w:p>
    <w:p w:rsidR="00A268CF" w:rsidRDefault="009D723C" w:rsidP="00A268CF">
      <w:pPr>
        <w:pStyle w:val="Normal1"/>
        <w:ind w:left="7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t xml:space="preserve">5.1.j.ii. </w:t>
      </w:r>
      <w:r w:rsidRPr="00AA4E2D">
        <w:rPr>
          <w:color w:val="1F497D" w:themeColor="text2"/>
          <w:lang w:val="pt-PT"/>
        </w:rPr>
        <w:t>Tempo de mandato no cargo: um ano</w:t>
      </w:r>
      <w:r w:rsidR="001A3874" w:rsidRPr="00AA4E2D">
        <w:rPr>
          <w:color w:val="1F497D" w:themeColor="text2"/>
          <w:lang w:val="pt-PT"/>
        </w:rPr>
        <w:t>,</w:t>
      </w:r>
      <w:r w:rsidRPr="00AA4E2D">
        <w:rPr>
          <w:color w:val="1F497D" w:themeColor="text2"/>
          <w:lang w:val="pt-PT"/>
        </w:rPr>
        <w:t xml:space="preserve"> contado a partir</w:t>
      </w:r>
      <w:r w:rsidRPr="00091B89">
        <w:rPr>
          <w:color w:val="1F497D" w:themeColor="text2"/>
          <w:lang w:val="pt-PT"/>
        </w:rPr>
        <w:t xml:space="preserve"> da conclusão da Conferencia Anual </w:t>
      </w:r>
      <w:r w:rsidR="00015926" w:rsidRPr="00091B89">
        <w:rPr>
          <w:color w:val="1F497D" w:themeColor="text2"/>
          <w:lang w:val="pt-PT"/>
        </w:rPr>
        <w:t>que os elege</w:t>
      </w:r>
      <w:r w:rsidR="001A3874" w:rsidRPr="00091B89">
        <w:rPr>
          <w:color w:val="1F497D" w:themeColor="text2"/>
          <w:lang w:val="pt-PT"/>
        </w:rPr>
        <w:t>u</w:t>
      </w:r>
      <w:r w:rsidR="00015926" w:rsidRPr="00091B89">
        <w:rPr>
          <w:color w:val="1F497D" w:themeColor="text2"/>
          <w:lang w:val="pt-PT"/>
        </w:rPr>
        <w:t>.</w:t>
      </w:r>
    </w:p>
    <w:p w:rsidR="009D723C" w:rsidRPr="00091B89" w:rsidRDefault="009D723C" w:rsidP="00A268CF">
      <w:pPr>
        <w:pStyle w:val="Normal1"/>
        <w:ind w:left="7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t>5.1.j.iii. Elegibilidade</w:t>
      </w:r>
    </w:p>
    <w:p w:rsidR="009D723C" w:rsidRPr="006A42AE" w:rsidRDefault="00497DFF" w:rsidP="00497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BR"/>
        </w:rPr>
      </w:pPr>
      <w:r>
        <w:rPr>
          <w:color w:val="1F497D" w:themeColor="text2"/>
          <w:lang w:val="pt-PT"/>
        </w:rPr>
        <w:tab/>
      </w:r>
      <w:r w:rsidR="009D723C" w:rsidRPr="006A42AE">
        <w:rPr>
          <w:color w:val="1F497D" w:themeColor="text2"/>
          <w:lang w:val="pt-BR"/>
        </w:rPr>
        <w:t xml:space="preserve">5.1.j.iii.a. Representante </w:t>
      </w:r>
      <w:r w:rsidR="001A3874" w:rsidRPr="006A42AE">
        <w:rPr>
          <w:color w:val="1F497D" w:themeColor="text2"/>
          <w:lang w:val="pt-BR"/>
        </w:rPr>
        <w:t xml:space="preserve">de </w:t>
      </w:r>
      <w:r w:rsidR="009D723C" w:rsidRPr="006A42AE">
        <w:rPr>
          <w:color w:val="1F497D" w:themeColor="text2"/>
          <w:lang w:val="pt-BR"/>
        </w:rPr>
        <w:t>CARN</w:t>
      </w:r>
    </w:p>
    <w:p w:rsidR="009D723C" w:rsidRPr="00F37D17" w:rsidRDefault="00497DFF" w:rsidP="00497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PT"/>
        </w:rPr>
      </w:pPr>
      <w:r w:rsidRPr="006A42AE">
        <w:rPr>
          <w:color w:val="1F497D" w:themeColor="text2"/>
          <w:lang w:val="pt-BR"/>
        </w:rPr>
        <w:tab/>
      </w:r>
      <w:r w:rsidR="009D723C" w:rsidRPr="00F37D17">
        <w:rPr>
          <w:color w:val="1F497D" w:themeColor="text2"/>
          <w:lang w:val="pt-PT"/>
        </w:rPr>
        <w:t>5.1.j.iii.b. Representante do CAARE</w:t>
      </w:r>
    </w:p>
    <w:p w:rsidR="009D723C" w:rsidRPr="00497DFF" w:rsidRDefault="00497DFF" w:rsidP="00497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color w:val="1F497D" w:themeColor="text2"/>
          <w:lang w:val="pt-BR"/>
        </w:rPr>
      </w:pPr>
      <w:r w:rsidRPr="00F37D17">
        <w:rPr>
          <w:color w:val="1F497D" w:themeColor="text2"/>
          <w:lang w:val="pt-PT"/>
        </w:rPr>
        <w:tab/>
      </w:r>
      <w:r w:rsidR="009D723C" w:rsidRPr="00F37D17">
        <w:rPr>
          <w:color w:val="1F497D" w:themeColor="text2"/>
          <w:lang w:val="pt-BR"/>
        </w:rPr>
        <w:t>5.1.j.iii.c. Representante</w:t>
      </w:r>
      <w:r w:rsidRPr="00F37D17">
        <w:rPr>
          <w:color w:val="1F497D" w:themeColor="text2"/>
          <w:lang w:val="pt-BR"/>
        </w:rPr>
        <w:t xml:space="preserve"> do SIG sobre Pesquisa -Ação </w:t>
      </w:r>
      <w:r w:rsidR="00015926" w:rsidRPr="00F37D17">
        <w:rPr>
          <w:color w:val="1F497D" w:themeColor="text2"/>
          <w:lang w:val="pt-BR"/>
        </w:rPr>
        <w:t>de AERA</w:t>
      </w:r>
    </w:p>
    <w:p w:rsidR="00015926" w:rsidRPr="00091B89" w:rsidRDefault="00015926" w:rsidP="00497DFF">
      <w:pPr>
        <w:pStyle w:val="Normal1"/>
        <w:ind w:left="-620"/>
        <w:rPr>
          <w:color w:val="1F497D" w:themeColor="text2"/>
          <w:lang w:val="pt-PT"/>
        </w:rPr>
      </w:pPr>
      <w:r w:rsidRPr="00091B89">
        <w:rPr>
          <w:color w:val="1F497D" w:themeColor="text2"/>
          <w:lang w:val="pt-PT"/>
        </w:rPr>
        <w:lastRenderedPageBreak/>
        <w:t>5.2. Os membros do Comitê Executivo se reunirão virtualmente a c</w:t>
      </w:r>
      <w:r w:rsidR="001A3874" w:rsidRPr="00091B89">
        <w:rPr>
          <w:color w:val="1F497D" w:themeColor="text2"/>
          <w:lang w:val="pt-PT"/>
        </w:rPr>
        <w:t>ada mê</w:t>
      </w:r>
      <w:r w:rsidRPr="00091B89">
        <w:rPr>
          <w:color w:val="1F497D" w:themeColor="text2"/>
          <w:lang w:val="pt-PT"/>
        </w:rPr>
        <w:t xml:space="preserve">s e pessoalmente, na Conferência Anual </w:t>
      </w:r>
      <w:r w:rsidR="001A3874" w:rsidRPr="00091B89">
        <w:rPr>
          <w:color w:val="1F497D" w:themeColor="text2"/>
          <w:lang w:val="pt-PT"/>
        </w:rPr>
        <w:t xml:space="preserve">da </w:t>
      </w:r>
      <w:r w:rsidRPr="00091B89">
        <w:rPr>
          <w:color w:val="1F497D" w:themeColor="text2"/>
          <w:lang w:val="pt-PT"/>
        </w:rPr>
        <w:t>ARNA. Os membros do Grupo de Coordenação que não participam do Comitê Executivo se reunirão virtualmente a c</w:t>
      </w:r>
      <w:r w:rsidR="001A3874" w:rsidRPr="00091B89">
        <w:rPr>
          <w:color w:val="1F497D" w:themeColor="text2"/>
          <w:lang w:val="pt-PT"/>
        </w:rPr>
        <w:t xml:space="preserve">ada dois meses e pessoalmente, </w:t>
      </w:r>
      <w:r w:rsidRPr="00091B89">
        <w:rPr>
          <w:color w:val="1F497D" w:themeColor="text2"/>
          <w:lang w:val="pt-PT"/>
        </w:rPr>
        <w:t xml:space="preserve">na Conferência Anual </w:t>
      </w:r>
      <w:r w:rsidR="001A3874" w:rsidRPr="00091B89">
        <w:rPr>
          <w:color w:val="1F497D" w:themeColor="text2"/>
          <w:lang w:val="pt-PT"/>
        </w:rPr>
        <w:t xml:space="preserve">da </w:t>
      </w:r>
      <w:r w:rsidRPr="00091B89">
        <w:rPr>
          <w:color w:val="1F497D" w:themeColor="text2"/>
          <w:lang w:val="pt-PT"/>
        </w:rPr>
        <w:t>ARNA.</w:t>
      </w:r>
    </w:p>
    <w:p w:rsidR="001A3874" w:rsidRPr="00497DFF" w:rsidRDefault="001A3874" w:rsidP="00497DFF">
      <w:pPr>
        <w:pStyle w:val="Normal1"/>
        <w:ind w:left="-620"/>
        <w:rPr>
          <w:color w:val="1F497D" w:themeColor="text2"/>
          <w:lang w:val="pt-BR"/>
        </w:rPr>
      </w:pPr>
      <w:r w:rsidRPr="006A42AE">
        <w:rPr>
          <w:color w:val="1F497D" w:themeColor="text2"/>
          <w:lang w:val="pt-BR"/>
        </w:rPr>
        <w:t xml:space="preserve">5.3. Os itens susceptíveis a ações </w:t>
      </w:r>
      <w:r w:rsidR="00015926" w:rsidRPr="006A42AE">
        <w:rPr>
          <w:color w:val="1F497D" w:themeColor="text2"/>
          <w:lang w:val="pt-BR"/>
        </w:rPr>
        <w:t xml:space="preserve">devem ser aprovados por maioria simples do Grupo de Coordenação. </w:t>
      </w:r>
      <w:r w:rsidR="00015926" w:rsidRPr="00497DFF">
        <w:rPr>
          <w:color w:val="1F497D" w:themeColor="text2"/>
          <w:lang w:val="pt-BR"/>
        </w:rPr>
        <w:t>Os itens financeiros devem ser aprovados por uma maioria de</w:t>
      </w:r>
      <w:r w:rsidR="00497DFF">
        <w:rPr>
          <w:color w:val="1F497D" w:themeColor="text2"/>
          <w:lang w:val="pt-BR"/>
        </w:rPr>
        <w:t xml:space="preserve"> </w:t>
      </w:r>
      <w:r w:rsidR="00497DFF" w:rsidRPr="00497DFF">
        <w:rPr>
          <w:color w:val="1F497D" w:themeColor="text2"/>
          <w:lang w:val="pt-BR"/>
        </w:rPr>
        <w:t xml:space="preserve">3/5 </w:t>
      </w:r>
      <w:r w:rsidR="00015926" w:rsidRPr="00497DFF">
        <w:rPr>
          <w:color w:val="1F497D" w:themeColor="text2"/>
          <w:lang w:val="pt-BR"/>
        </w:rPr>
        <w:t>do Comitê Executivo do Grupo de Coordenação.</w:t>
      </w:r>
    </w:p>
    <w:p w:rsidR="00F00D16" w:rsidRPr="00497DFF" w:rsidRDefault="00497DFF" w:rsidP="00497DFF">
      <w:pPr>
        <w:pStyle w:val="Normal1"/>
        <w:ind w:left="-620"/>
        <w:rPr>
          <w:color w:val="1F497D" w:themeColor="text2"/>
          <w:lang w:val="pt-BR"/>
        </w:rPr>
      </w:pPr>
      <w:r w:rsidRPr="00497DFF">
        <w:rPr>
          <w:color w:val="1F497D" w:themeColor="text2"/>
          <w:lang w:val="pt-BR"/>
        </w:rPr>
        <w:t xml:space="preserve">5.4 As agendas </w:t>
      </w:r>
      <w:r w:rsidR="00F00D16" w:rsidRPr="00497DFF">
        <w:rPr>
          <w:color w:val="1F497D" w:themeColor="text2"/>
          <w:lang w:val="pt-BR"/>
        </w:rPr>
        <w:t>das reuniões do Grupo de Coordenação e do Comitê Executivo são preparadas pelo presidente da ARNA.</w:t>
      </w:r>
    </w:p>
    <w:p w:rsidR="00F00D16" w:rsidRPr="006A42AE" w:rsidRDefault="00F00D16" w:rsidP="00497DFF">
      <w:pPr>
        <w:pStyle w:val="Normal1"/>
        <w:ind w:left="-620"/>
        <w:rPr>
          <w:color w:val="1F497D" w:themeColor="text2"/>
          <w:lang w:val="pt-BR"/>
        </w:rPr>
      </w:pPr>
      <w:r w:rsidRPr="006A42AE">
        <w:rPr>
          <w:color w:val="1F497D" w:themeColor="text2"/>
          <w:lang w:val="pt-BR"/>
        </w:rPr>
        <w:t xml:space="preserve">5.5. Os </w:t>
      </w:r>
      <w:r w:rsidR="001A3874" w:rsidRPr="006A42AE">
        <w:rPr>
          <w:color w:val="1F497D" w:themeColor="text2"/>
          <w:lang w:val="pt-BR"/>
        </w:rPr>
        <w:t>registros</w:t>
      </w:r>
      <w:r w:rsidRPr="006A42AE">
        <w:rPr>
          <w:color w:val="1F497D" w:themeColor="text2"/>
          <w:lang w:val="pt-BR"/>
        </w:rPr>
        <w:t xml:space="preserve"> privados de todas as atas de reuniões e relatórios internos são mantidos pelo Webmaster em uma unidade compartilhada e são armazenados para fins de arquivo.</w:t>
      </w:r>
    </w:p>
    <w:p w:rsidR="00F00D16" w:rsidRPr="00497DFF" w:rsidRDefault="00F00D16" w:rsidP="00497DFF">
      <w:pPr>
        <w:pStyle w:val="Normal1"/>
        <w:ind w:left="-620"/>
        <w:rPr>
          <w:color w:val="1F497D" w:themeColor="text2"/>
          <w:lang w:val="pt-BR"/>
        </w:rPr>
      </w:pPr>
      <w:r w:rsidRPr="00497DFF">
        <w:rPr>
          <w:color w:val="1F497D" w:themeColor="text2"/>
          <w:lang w:val="pt-BR"/>
        </w:rPr>
        <w:t>5.6. O G</w:t>
      </w:r>
      <w:r w:rsidR="00497DFF" w:rsidRPr="00497DFF">
        <w:rPr>
          <w:color w:val="1F497D" w:themeColor="text2"/>
          <w:lang w:val="pt-BR"/>
        </w:rPr>
        <w:t>rupo de Coordenação prepara um r</w:t>
      </w:r>
      <w:r w:rsidRPr="00497DFF">
        <w:rPr>
          <w:color w:val="1F497D" w:themeColor="text2"/>
          <w:lang w:val="pt-BR"/>
        </w:rPr>
        <w:t>e</w:t>
      </w:r>
      <w:r w:rsidR="00497DFF">
        <w:rPr>
          <w:color w:val="1F497D" w:themeColor="text2"/>
          <w:lang w:val="pt-BR"/>
        </w:rPr>
        <w:t>latório a</w:t>
      </w:r>
      <w:r w:rsidR="001A3874" w:rsidRPr="00497DFF">
        <w:rPr>
          <w:color w:val="1F497D" w:themeColor="text2"/>
          <w:lang w:val="pt-BR"/>
        </w:rPr>
        <w:t>nual para os membros da</w:t>
      </w:r>
      <w:r w:rsidRPr="00497DFF">
        <w:rPr>
          <w:color w:val="1F497D" w:themeColor="text2"/>
          <w:lang w:val="pt-BR"/>
        </w:rPr>
        <w:t xml:space="preserve"> ARNA em cada Conferência Anual e o torna público </w:t>
      </w:r>
      <w:r w:rsidR="001A3874" w:rsidRPr="00497DFF">
        <w:rPr>
          <w:color w:val="1F497D" w:themeColor="text2"/>
          <w:lang w:val="pt-BR"/>
        </w:rPr>
        <w:t xml:space="preserve">pelo </w:t>
      </w:r>
      <w:r w:rsidRPr="00497DFF">
        <w:rPr>
          <w:i/>
          <w:color w:val="1F497D" w:themeColor="text2"/>
          <w:lang w:val="pt-BR"/>
        </w:rPr>
        <w:t>arnawebsite.org</w:t>
      </w:r>
      <w:r w:rsidRPr="00497DFF">
        <w:rPr>
          <w:color w:val="1F497D" w:themeColor="text2"/>
          <w:lang w:val="pt-BR"/>
        </w:rPr>
        <w:t>.</w:t>
      </w:r>
    </w:p>
    <w:p w:rsidR="00F00D16" w:rsidRDefault="00F00D16" w:rsidP="00497DFF">
      <w:pPr>
        <w:pStyle w:val="Normal1"/>
        <w:ind w:left="-620"/>
        <w:rPr>
          <w:color w:val="1F497D" w:themeColor="text2"/>
          <w:lang w:val="pt-BR"/>
        </w:rPr>
      </w:pPr>
      <w:r w:rsidRPr="006A42AE">
        <w:rPr>
          <w:color w:val="1F497D" w:themeColor="text2"/>
          <w:lang w:val="pt-BR"/>
        </w:rPr>
        <w:t xml:space="preserve">5.7 O Grupo de Coordenação se reúne pessoalmente a cada ano, antes da Conferência </w:t>
      </w:r>
      <w:r w:rsidR="001A3874" w:rsidRPr="006A42AE">
        <w:rPr>
          <w:color w:val="1F497D" w:themeColor="text2"/>
          <w:lang w:val="pt-BR"/>
        </w:rPr>
        <w:t xml:space="preserve">da </w:t>
      </w:r>
      <w:r w:rsidRPr="006A42AE">
        <w:rPr>
          <w:color w:val="1F497D" w:themeColor="text2"/>
          <w:lang w:val="pt-BR"/>
        </w:rPr>
        <w:t>ARNA</w:t>
      </w:r>
      <w:r w:rsidR="001A3874" w:rsidRPr="006A42AE">
        <w:rPr>
          <w:color w:val="1F497D" w:themeColor="text2"/>
          <w:lang w:val="pt-BR"/>
        </w:rPr>
        <w:t>,</w:t>
      </w:r>
      <w:r w:rsidRPr="006A42AE">
        <w:rPr>
          <w:color w:val="1F497D" w:themeColor="text2"/>
          <w:lang w:val="pt-BR"/>
        </w:rPr>
        <w:t xml:space="preserve"> em um retiro de liderança.</w:t>
      </w:r>
    </w:p>
    <w:p w:rsidR="009445BB" w:rsidRPr="009445BB" w:rsidRDefault="009445BB" w:rsidP="009445BB">
      <w:pPr>
        <w:pStyle w:val="Normal1"/>
        <w:ind w:left="-620"/>
        <w:rPr>
          <w:color w:val="1F497D" w:themeColor="text2"/>
          <w:lang w:val="pt-BR"/>
        </w:rPr>
      </w:pPr>
      <w:r w:rsidRPr="009445BB">
        <w:rPr>
          <w:color w:val="1F497D" w:themeColor="text2"/>
          <w:lang w:val="pt-BR"/>
        </w:rPr>
        <w:t>5.8 Até 1º de setembro de cada ano, o Presidente da ARNA, com a aprovação do Comitê Executivo, nomeará um Comitê de Eleição de não menos que três membros ativos. O Comitê de Eleição deve obter indicações de membros da ARNA de um ou mais membros elegíveis para os cargos incluídos nas eleições daquele ano. A lista de candidatos será apresentada ao Grupo de Coordenação da ARNA para aprovação, e quando várias indicações tiverem sido feitas e aceitas para o mesmo cargo, os membros da ARNA receberão uma breve biografia e carta de Intenções  de cada candidato antes da eleição.</w:t>
      </w:r>
    </w:p>
    <w:p w:rsidR="009445BB" w:rsidRPr="009445BB" w:rsidRDefault="009445BB" w:rsidP="009445BB">
      <w:pPr>
        <w:pStyle w:val="Normal1"/>
        <w:ind w:left="-620"/>
        <w:rPr>
          <w:color w:val="1F497D" w:themeColor="text2"/>
          <w:lang w:val="pt-BR"/>
        </w:rPr>
      </w:pPr>
      <w:r w:rsidRPr="009445BB">
        <w:rPr>
          <w:color w:val="1F497D" w:themeColor="text2"/>
          <w:lang w:val="pt-BR"/>
        </w:rPr>
        <w:t xml:space="preserve">         5.8.a. O Comitê Eleitoral concluirá a eleição até 31 de dezembro de cada ano.</w:t>
      </w:r>
    </w:p>
    <w:p w:rsidR="009445BB" w:rsidRPr="009445BB" w:rsidRDefault="009445BB" w:rsidP="009445BB">
      <w:pPr>
        <w:pStyle w:val="Normal1"/>
        <w:ind w:left="-620"/>
        <w:rPr>
          <w:color w:val="1F497D" w:themeColor="text2"/>
          <w:lang w:val="pt-BR"/>
        </w:rPr>
      </w:pPr>
      <w:r w:rsidRPr="009445BB">
        <w:rPr>
          <w:color w:val="1F497D" w:themeColor="text2"/>
          <w:lang w:val="pt-BR"/>
        </w:rPr>
        <w:t xml:space="preserve">         5.8.b. Somente membros ativ</w:t>
      </w:r>
      <w:r>
        <w:rPr>
          <w:color w:val="1F497D" w:themeColor="text2"/>
          <w:lang w:val="pt-BR"/>
        </w:rPr>
        <w:t>os em dia terão direito a voto.</w:t>
      </w:r>
    </w:p>
    <w:p w:rsidR="009445BB" w:rsidRPr="006A42AE" w:rsidRDefault="009445BB" w:rsidP="009445BB">
      <w:pPr>
        <w:pStyle w:val="Normal1"/>
        <w:ind w:left="-620"/>
        <w:rPr>
          <w:color w:val="1F497D" w:themeColor="text2"/>
          <w:lang w:val="pt-BR"/>
        </w:rPr>
      </w:pPr>
      <w:r>
        <w:rPr>
          <w:color w:val="1F497D" w:themeColor="text2"/>
          <w:lang w:val="pt-BR"/>
        </w:rPr>
        <w:t xml:space="preserve">         </w:t>
      </w:r>
      <w:r w:rsidRPr="009445BB">
        <w:rPr>
          <w:color w:val="1F497D" w:themeColor="text2"/>
          <w:lang w:val="pt-BR"/>
        </w:rPr>
        <w:t>5.8.c. O presidente da ARNA, ou seu representante, será responsável pela contagem dos votos. O Comitê Eleitoral irá certificar os resultados. No caso de empate, a eleição será determinada por sorteio e presenciada por pelo menos dois membros do Comitê Eleitoral. O presidente da ARNA anunciará o resultado final da eleição a todos os membros por email.</w:t>
      </w:r>
    </w:p>
    <w:p w:rsidR="009E0ED7" w:rsidRPr="00091B89" w:rsidRDefault="009E0ED7">
      <w:pPr>
        <w:pStyle w:val="Normal1"/>
        <w:rPr>
          <w:lang w:val="pt-BR"/>
        </w:rPr>
      </w:pPr>
    </w:p>
    <w:p w:rsidR="00497DFF" w:rsidRPr="00631D5C" w:rsidRDefault="008914C7" w:rsidP="00497DFF">
      <w:pPr>
        <w:pStyle w:val="Normal1"/>
        <w:ind w:left="-620"/>
        <w:rPr>
          <w:color w:val="365F91" w:themeColor="accent1" w:themeShade="BF"/>
          <w:u w:val="single"/>
          <w:lang w:val="pt-BR"/>
        </w:rPr>
      </w:pPr>
      <w:r w:rsidRPr="00631D5C">
        <w:rPr>
          <w:color w:val="365F91" w:themeColor="accent1" w:themeShade="BF"/>
          <w:u w:val="single"/>
          <w:lang w:val="pt-BR"/>
        </w:rPr>
        <w:t>Artículo 6: Conferencia Anual</w:t>
      </w:r>
    </w:p>
    <w:p w:rsidR="00B869A1" w:rsidRDefault="008914C7" w:rsidP="002839E7">
      <w:pPr>
        <w:pStyle w:val="Normal1"/>
        <w:ind w:left="-567"/>
        <w:rPr>
          <w:color w:val="1F497D" w:themeColor="text2"/>
          <w:lang w:val="pt-PT"/>
        </w:rPr>
      </w:pPr>
      <w:r w:rsidRPr="002839E7">
        <w:rPr>
          <w:color w:val="1F497D" w:themeColor="text2"/>
          <w:lang w:val="pt-PT"/>
        </w:rPr>
        <w:t xml:space="preserve">6.1. </w:t>
      </w:r>
      <w:r w:rsidR="0017107E" w:rsidRPr="002839E7">
        <w:rPr>
          <w:color w:val="1F497D" w:themeColor="text2"/>
          <w:lang w:val="pt-PT"/>
        </w:rPr>
        <w:t>Os associados terão a oportunidade de reunirem-se</w:t>
      </w:r>
      <w:r w:rsidR="00B869A1">
        <w:rPr>
          <w:color w:val="1F497D" w:themeColor="text2"/>
          <w:lang w:val="pt-PT"/>
        </w:rPr>
        <w:t xml:space="preserve"> fisicamente a cada ano em uma c</w:t>
      </w:r>
      <w:r w:rsidR="0017107E" w:rsidRPr="002839E7">
        <w:rPr>
          <w:color w:val="1F497D" w:themeColor="text2"/>
          <w:lang w:val="pt-PT"/>
        </w:rPr>
        <w:t xml:space="preserve">onferencia que se </w:t>
      </w:r>
      <w:r w:rsidR="00F37D17">
        <w:rPr>
          <w:color w:val="1F497D" w:themeColor="text2"/>
          <w:lang w:val="pt-PT"/>
        </w:rPr>
        <w:t xml:space="preserve">celebrará a meados de junho </w:t>
      </w:r>
      <w:r w:rsidR="0017107E" w:rsidRPr="002839E7">
        <w:rPr>
          <w:color w:val="1F497D" w:themeColor="text2"/>
          <w:lang w:val="pt-PT"/>
        </w:rPr>
        <w:t>em diversos locais das Américas</w:t>
      </w:r>
    </w:p>
    <w:p w:rsidR="009E0ED7" w:rsidRPr="002839E7" w:rsidRDefault="0017107E" w:rsidP="002839E7">
      <w:pPr>
        <w:pStyle w:val="Normal1"/>
        <w:ind w:left="-567"/>
        <w:rPr>
          <w:color w:val="1F497D" w:themeColor="text2"/>
          <w:lang w:val="pt-PT"/>
        </w:rPr>
      </w:pPr>
      <w:r w:rsidRPr="002839E7">
        <w:rPr>
          <w:color w:val="1F497D" w:themeColor="text2"/>
          <w:lang w:val="pt-PT"/>
        </w:rPr>
        <w:t xml:space="preserve">6.2. A Conferência Anual </w:t>
      </w:r>
      <w:r w:rsidR="008914C7" w:rsidRPr="002839E7">
        <w:rPr>
          <w:color w:val="1F497D" w:themeColor="text2"/>
          <w:lang w:val="pt-PT"/>
        </w:rPr>
        <w:t>será precedida p</w:t>
      </w:r>
      <w:r w:rsidRPr="002839E7">
        <w:rPr>
          <w:color w:val="1F497D" w:themeColor="text2"/>
          <w:lang w:val="pt-PT"/>
        </w:rPr>
        <w:t xml:space="preserve">or um Dia de Estudo </w:t>
      </w:r>
      <w:r w:rsidR="008914C7" w:rsidRPr="002839E7">
        <w:rPr>
          <w:color w:val="1F497D" w:themeColor="text2"/>
          <w:lang w:val="pt-PT"/>
        </w:rPr>
        <w:t>CARN.</w:t>
      </w:r>
    </w:p>
    <w:p w:rsidR="008914C7" w:rsidRPr="002839E7" w:rsidRDefault="008914C7" w:rsidP="002839E7">
      <w:pPr>
        <w:pStyle w:val="Normal1"/>
        <w:ind w:left="-567"/>
        <w:rPr>
          <w:color w:val="1F497D" w:themeColor="text2"/>
          <w:lang w:val="pt-PT"/>
        </w:rPr>
      </w:pPr>
      <w:r w:rsidRPr="002839E7">
        <w:rPr>
          <w:color w:val="1F497D" w:themeColor="text2"/>
          <w:lang w:val="pt-PT"/>
        </w:rPr>
        <w:t xml:space="preserve">6.3. </w:t>
      </w:r>
      <w:r w:rsidR="0017107E" w:rsidRPr="002839E7">
        <w:rPr>
          <w:color w:val="1F497D" w:themeColor="text2"/>
          <w:lang w:val="pt-PT"/>
        </w:rPr>
        <w:t>A Conferência Anual será liderada por um(a) Copresidente Principal, que será, também, membro do G</w:t>
      </w:r>
      <w:r w:rsidRPr="002839E7">
        <w:rPr>
          <w:color w:val="1F497D" w:themeColor="text2"/>
          <w:lang w:val="pt-PT"/>
        </w:rPr>
        <w:t xml:space="preserve">rupo </w:t>
      </w:r>
      <w:r w:rsidR="0017107E" w:rsidRPr="002839E7">
        <w:rPr>
          <w:color w:val="1F497D" w:themeColor="text2"/>
          <w:lang w:val="pt-PT"/>
        </w:rPr>
        <w:t xml:space="preserve">de Coordenação e por um(a) Copresidente Associado(a) que se converterá no(a) Copresidente Principal da próxima conferencia, depois de ter-se desempenhado, por um ano, como </w:t>
      </w:r>
      <w:r w:rsidRPr="002839E7">
        <w:rPr>
          <w:color w:val="1F497D" w:themeColor="text2"/>
          <w:lang w:val="pt-PT"/>
        </w:rPr>
        <w:t xml:space="preserve">copresidente </w:t>
      </w:r>
      <w:r w:rsidR="0017107E" w:rsidRPr="002839E7">
        <w:rPr>
          <w:color w:val="1F497D" w:themeColor="text2"/>
          <w:lang w:val="pt-PT"/>
        </w:rPr>
        <w:t>associado</w:t>
      </w:r>
      <w:r w:rsidR="00044318" w:rsidRPr="002839E7">
        <w:rPr>
          <w:color w:val="1F497D" w:themeColor="text2"/>
          <w:lang w:val="pt-PT"/>
        </w:rPr>
        <w:t>(a)</w:t>
      </w:r>
      <w:r w:rsidRPr="002839E7">
        <w:rPr>
          <w:color w:val="1F497D" w:themeColor="text2"/>
          <w:lang w:val="pt-PT"/>
        </w:rPr>
        <w:t xml:space="preserve">. </w:t>
      </w:r>
      <w:r w:rsidR="00B869A1">
        <w:rPr>
          <w:color w:val="1F497D" w:themeColor="text2"/>
          <w:lang w:val="pt-PT"/>
        </w:rPr>
        <w:t>O(A</w:t>
      </w:r>
      <w:r w:rsidR="0017107E" w:rsidRPr="002839E7">
        <w:rPr>
          <w:color w:val="1F497D" w:themeColor="text2"/>
          <w:lang w:val="pt-PT"/>
        </w:rPr>
        <w:t>)</w:t>
      </w:r>
      <w:r w:rsidRPr="002839E7">
        <w:rPr>
          <w:color w:val="1F497D" w:themeColor="text2"/>
          <w:lang w:val="pt-PT"/>
        </w:rPr>
        <w:t xml:space="preserve"> </w:t>
      </w:r>
      <w:r w:rsidR="00B869A1">
        <w:rPr>
          <w:color w:val="1F497D" w:themeColor="text2"/>
          <w:lang w:val="pt-PT"/>
        </w:rPr>
        <w:t>C</w:t>
      </w:r>
      <w:r w:rsidR="000360BF" w:rsidRPr="002839E7">
        <w:rPr>
          <w:color w:val="1F497D" w:themeColor="text2"/>
          <w:lang w:val="pt-PT"/>
        </w:rPr>
        <w:t>o</w:t>
      </w:r>
      <w:r w:rsidR="00B869A1">
        <w:rPr>
          <w:color w:val="1F497D" w:themeColor="text2"/>
          <w:lang w:val="pt-PT"/>
        </w:rPr>
        <w:t>presidente P</w:t>
      </w:r>
      <w:r w:rsidRPr="002839E7">
        <w:rPr>
          <w:color w:val="1F497D" w:themeColor="text2"/>
          <w:lang w:val="pt-PT"/>
        </w:rPr>
        <w:t xml:space="preserve">rincipal preparará </w:t>
      </w:r>
      <w:r w:rsidR="00044318" w:rsidRPr="002839E7">
        <w:rPr>
          <w:color w:val="1F497D" w:themeColor="text2"/>
          <w:lang w:val="pt-PT"/>
        </w:rPr>
        <w:t>um orçamento da c</w:t>
      </w:r>
      <w:r w:rsidR="0017107E" w:rsidRPr="002839E7">
        <w:rPr>
          <w:color w:val="1F497D" w:themeColor="text2"/>
          <w:lang w:val="pt-PT"/>
        </w:rPr>
        <w:t>onferência</w:t>
      </w:r>
      <w:r w:rsidRPr="002839E7">
        <w:rPr>
          <w:color w:val="1F497D" w:themeColor="text2"/>
          <w:lang w:val="pt-PT"/>
        </w:rPr>
        <w:t xml:space="preserve"> para </w:t>
      </w:r>
      <w:r w:rsidR="00044318" w:rsidRPr="002839E7">
        <w:rPr>
          <w:color w:val="1F497D" w:themeColor="text2"/>
          <w:lang w:val="pt-PT"/>
        </w:rPr>
        <w:t>aprovação do Grupo de Coordenação, com um mínimo de um ano de antecedência da data da conferência. O(a) C</w:t>
      </w:r>
      <w:r w:rsidR="000360BF" w:rsidRPr="002839E7">
        <w:rPr>
          <w:color w:val="1F497D" w:themeColor="text2"/>
          <w:lang w:val="pt-PT"/>
        </w:rPr>
        <w:t>o</w:t>
      </w:r>
      <w:r w:rsidR="00044318" w:rsidRPr="002839E7">
        <w:rPr>
          <w:color w:val="1F497D" w:themeColor="text2"/>
          <w:lang w:val="pt-PT"/>
        </w:rPr>
        <w:t>presidente P</w:t>
      </w:r>
      <w:r w:rsidRPr="002839E7">
        <w:rPr>
          <w:color w:val="1F497D" w:themeColor="text2"/>
          <w:lang w:val="pt-PT"/>
        </w:rPr>
        <w:t xml:space="preserve">rincipal consultará </w:t>
      </w:r>
      <w:r w:rsidR="00044318" w:rsidRPr="002839E7">
        <w:rPr>
          <w:color w:val="1F497D" w:themeColor="text2"/>
          <w:lang w:val="pt-PT"/>
        </w:rPr>
        <w:t>o</w:t>
      </w:r>
      <w:r w:rsidRPr="002839E7">
        <w:rPr>
          <w:color w:val="1F497D" w:themeColor="text2"/>
          <w:lang w:val="pt-PT"/>
        </w:rPr>
        <w:t xml:space="preserve"> Comit</w:t>
      </w:r>
      <w:r w:rsidR="00044318" w:rsidRPr="002839E7">
        <w:rPr>
          <w:color w:val="1F497D" w:themeColor="text2"/>
          <w:lang w:val="pt-PT"/>
        </w:rPr>
        <w:t>ê Ex</w:t>
      </w:r>
      <w:r w:rsidRPr="002839E7">
        <w:rPr>
          <w:color w:val="1F497D" w:themeColor="text2"/>
          <w:lang w:val="pt-PT"/>
        </w:rPr>
        <w:t xml:space="preserve">ecutivo para recomendar </w:t>
      </w:r>
      <w:r w:rsidR="00044318" w:rsidRPr="002839E7">
        <w:rPr>
          <w:color w:val="1F497D" w:themeColor="text2"/>
          <w:lang w:val="pt-PT"/>
        </w:rPr>
        <w:t xml:space="preserve">os </w:t>
      </w:r>
      <w:r w:rsidR="000360BF" w:rsidRPr="002839E7">
        <w:rPr>
          <w:color w:val="1F497D" w:themeColor="text2"/>
          <w:lang w:val="pt-PT"/>
        </w:rPr>
        <w:t>conferencistas</w:t>
      </w:r>
      <w:r w:rsidRPr="002839E7">
        <w:rPr>
          <w:color w:val="1F497D" w:themeColor="text2"/>
          <w:lang w:val="pt-PT"/>
        </w:rPr>
        <w:t xml:space="preserve"> principa</w:t>
      </w:r>
      <w:r w:rsidR="00044318" w:rsidRPr="002839E7">
        <w:rPr>
          <w:color w:val="1F497D" w:themeColor="text2"/>
          <w:lang w:val="pt-PT"/>
        </w:rPr>
        <w:t>is para a aprovação do Grupo de Coordenação. O(a)</w:t>
      </w:r>
      <w:r w:rsidRPr="002839E7">
        <w:rPr>
          <w:color w:val="1F497D" w:themeColor="text2"/>
          <w:lang w:val="pt-PT"/>
        </w:rPr>
        <w:t xml:space="preserve"> </w:t>
      </w:r>
      <w:r w:rsidR="00044318" w:rsidRPr="002839E7">
        <w:rPr>
          <w:color w:val="1F497D" w:themeColor="text2"/>
          <w:lang w:val="pt-PT"/>
        </w:rPr>
        <w:t>C</w:t>
      </w:r>
      <w:r w:rsidR="000360BF" w:rsidRPr="002839E7">
        <w:rPr>
          <w:color w:val="1F497D" w:themeColor="text2"/>
          <w:lang w:val="pt-PT"/>
        </w:rPr>
        <w:t>o</w:t>
      </w:r>
      <w:r w:rsidRPr="002839E7">
        <w:rPr>
          <w:color w:val="1F497D" w:themeColor="text2"/>
          <w:lang w:val="pt-PT"/>
        </w:rPr>
        <w:t xml:space="preserve">presidente </w:t>
      </w:r>
      <w:r w:rsidR="00044318" w:rsidRPr="002839E7">
        <w:rPr>
          <w:color w:val="1F497D" w:themeColor="text2"/>
          <w:lang w:val="pt-PT"/>
        </w:rPr>
        <w:t>P</w:t>
      </w:r>
      <w:r w:rsidR="000360BF" w:rsidRPr="002839E7">
        <w:rPr>
          <w:color w:val="1F497D" w:themeColor="text2"/>
          <w:lang w:val="pt-PT"/>
        </w:rPr>
        <w:t>rincipal</w:t>
      </w:r>
      <w:r w:rsidR="00044318" w:rsidRPr="00044318">
        <w:rPr>
          <w:lang w:val="pt-BR"/>
        </w:rPr>
        <w:t xml:space="preserve"> </w:t>
      </w:r>
      <w:r w:rsidR="00044318" w:rsidRPr="002839E7">
        <w:rPr>
          <w:color w:val="1F497D" w:themeColor="text2"/>
          <w:lang w:val="pt-PT"/>
        </w:rPr>
        <w:t>te</w:t>
      </w:r>
      <w:r w:rsidRPr="002839E7">
        <w:rPr>
          <w:color w:val="1F497D" w:themeColor="text2"/>
          <w:lang w:val="pt-PT"/>
        </w:rPr>
        <w:t xml:space="preserve">rá </w:t>
      </w:r>
      <w:r w:rsidR="00044318" w:rsidRPr="002839E7">
        <w:rPr>
          <w:color w:val="1F497D" w:themeColor="text2"/>
          <w:lang w:val="pt-PT"/>
        </w:rPr>
        <w:t>a</w:t>
      </w:r>
      <w:r w:rsidRPr="002839E7">
        <w:rPr>
          <w:color w:val="1F497D" w:themeColor="text2"/>
          <w:lang w:val="pt-PT"/>
        </w:rPr>
        <w:t xml:space="preserve"> responsabilidad</w:t>
      </w:r>
      <w:r w:rsidR="00044318" w:rsidRPr="002839E7">
        <w:rPr>
          <w:color w:val="1F497D" w:themeColor="text2"/>
          <w:lang w:val="pt-PT"/>
        </w:rPr>
        <w:t xml:space="preserve">e de seguir </w:t>
      </w:r>
      <w:r w:rsidRPr="002839E7">
        <w:rPr>
          <w:color w:val="1F497D" w:themeColor="text2"/>
          <w:lang w:val="pt-PT"/>
        </w:rPr>
        <w:t xml:space="preserve">as pautas </w:t>
      </w:r>
      <w:r w:rsidR="00044318" w:rsidRPr="002839E7">
        <w:rPr>
          <w:color w:val="1F497D" w:themeColor="text2"/>
          <w:lang w:val="pt-PT"/>
        </w:rPr>
        <w:t>e o cronograma de procedim</w:t>
      </w:r>
      <w:r w:rsidRPr="002839E7">
        <w:rPr>
          <w:color w:val="1F497D" w:themeColor="text2"/>
          <w:lang w:val="pt-PT"/>
        </w:rPr>
        <w:t>ento</w:t>
      </w:r>
      <w:r w:rsidR="000360BF" w:rsidRPr="002839E7">
        <w:rPr>
          <w:color w:val="1F497D" w:themeColor="text2"/>
          <w:lang w:val="pt-PT"/>
        </w:rPr>
        <w:t>s</w:t>
      </w:r>
      <w:r w:rsidR="00B869A1">
        <w:rPr>
          <w:color w:val="1F497D" w:themeColor="text2"/>
          <w:lang w:val="pt-PT"/>
        </w:rPr>
        <w:t xml:space="preserve">, </w:t>
      </w:r>
      <w:r w:rsidRPr="002839E7">
        <w:rPr>
          <w:color w:val="1F497D" w:themeColor="text2"/>
          <w:lang w:val="pt-PT"/>
        </w:rPr>
        <w:t>co</w:t>
      </w:r>
      <w:r w:rsidR="00B869A1">
        <w:rPr>
          <w:color w:val="1F497D" w:themeColor="text2"/>
          <w:lang w:val="pt-PT"/>
        </w:rPr>
        <w:t xml:space="preserve">nforme </w:t>
      </w:r>
      <w:r w:rsidR="00044318" w:rsidRPr="002839E7">
        <w:rPr>
          <w:color w:val="1F497D" w:themeColor="text2"/>
          <w:lang w:val="pt-PT"/>
        </w:rPr>
        <w:t xml:space="preserve">indicado no </w:t>
      </w:r>
      <w:r w:rsidRPr="002839E7">
        <w:rPr>
          <w:color w:val="1F497D" w:themeColor="text2"/>
          <w:lang w:val="pt-PT"/>
        </w:rPr>
        <w:t>Manual d</w:t>
      </w:r>
      <w:r w:rsidR="00044318" w:rsidRPr="002839E7">
        <w:rPr>
          <w:color w:val="1F497D" w:themeColor="text2"/>
          <w:lang w:val="pt-PT"/>
        </w:rPr>
        <w:t xml:space="preserve">a </w:t>
      </w:r>
      <w:r w:rsidRPr="002839E7">
        <w:rPr>
          <w:color w:val="1F497D" w:themeColor="text2"/>
          <w:lang w:val="pt-PT"/>
        </w:rPr>
        <w:t xml:space="preserve">Conferencia </w:t>
      </w:r>
      <w:r w:rsidR="00044318" w:rsidRPr="002839E7">
        <w:rPr>
          <w:color w:val="1F497D" w:themeColor="text2"/>
          <w:lang w:val="pt-PT"/>
        </w:rPr>
        <w:t xml:space="preserve">da </w:t>
      </w:r>
      <w:r w:rsidRPr="002839E7">
        <w:rPr>
          <w:color w:val="1F497D" w:themeColor="text2"/>
          <w:lang w:val="pt-PT"/>
        </w:rPr>
        <w:t>ARNA.</w:t>
      </w:r>
    </w:p>
    <w:p w:rsidR="009E0ED7" w:rsidRDefault="008914C7" w:rsidP="00B869A1">
      <w:pPr>
        <w:pStyle w:val="Normal1"/>
        <w:ind w:left="-567"/>
        <w:rPr>
          <w:color w:val="1F497D" w:themeColor="text2"/>
          <w:lang w:val="pt-PT"/>
        </w:rPr>
      </w:pPr>
      <w:r w:rsidRPr="002839E7">
        <w:rPr>
          <w:color w:val="1F497D" w:themeColor="text2"/>
          <w:lang w:val="pt-PT"/>
        </w:rPr>
        <w:t xml:space="preserve">6.4. </w:t>
      </w:r>
      <w:r w:rsidR="00044318" w:rsidRPr="002839E7">
        <w:rPr>
          <w:color w:val="1F497D" w:themeColor="text2"/>
          <w:lang w:val="pt-PT"/>
        </w:rPr>
        <w:t>O público da Conferencia A</w:t>
      </w:r>
      <w:r w:rsidRPr="002839E7">
        <w:rPr>
          <w:color w:val="1F497D" w:themeColor="text2"/>
          <w:lang w:val="pt-PT"/>
        </w:rPr>
        <w:t xml:space="preserve">nual </w:t>
      </w:r>
      <w:r w:rsidR="00044318" w:rsidRPr="002839E7">
        <w:rPr>
          <w:color w:val="1F497D" w:themeColor="text2"/>
          <w:lang w:val="pt-PT"/>
        </w:rPr>
        <w:t>e do dia</w:t>
      </w:r>
      <w:r w:rsidRPr="002839E7">
        <w:rPr>
          <w:color w:val="1F497D" w:themeColor="text2"/>
          <w:lang w:val="pt-PT"/>
        </w:rPr>
        <w:t xml:space="preserve"> de </w:t>
      </w:r>
      <w:r w:rsidR="00C64805" w:rsidRPr="002839E7">
        <w:rPr>
          <w:color w:val="1F497D" w:themeColor="text2"/>
          <w:lang w:val="pt-PT"/>
        </w:rPr>
        <w:t>e</w:t>
      </w:r>
      <w:r w:rsidR="00044318" w:rsidRPr="002839E7">
        <w:rPr>
          <w:color w:val="1F497D" w:themeColor="text2"/>
          <w:lang w:val="pt-PT"/>
        </w:rPr>
        <w:t>stud</w:t>
      </w:r>
      <w:r w:rsidRPr="002839E7">
        <w:rPr>
          <w:color w:val="1F497D" w:themeColor="text2"/>
          <w:lang w:val="pt-PT"/>
        </w:rPr>
        <w:t>o de CARN te</w:t>
      </w:r>
      <w:r w:rsidR="00044318" w:rsidRPr="002839E7">
        <w:rPr>
          <w:color w:val="1F497D" w:themeColor="text2"/>
          <w:lang w:val="pt-PT"/>
        </w:rPr>
        <w:t>rá a oportunidade de retroalimentar a ARNA através de uma enquete da conferencia e o(a)</w:t>
      </w:r>
      <w:r w:rsidRPr="002839E7">
        <w:rPr>
          <w:color w:val="1F497D" w:themeColor="text2"/>
          <w:lang w:val="pt-PT"/>
        </w:rPr>
        <w:t xml:space="preserve"> </w:t>
      </w:r>
      <w:r w:rsidR="00B869A1">
        <w:rPr>
          <w:color w:val="1F497D" w:themeColor="text2"/>
          <w:lang w:val="pt-PT"/>
        </w:rPr>
        <w:t>C</w:t>
      </w:r>
      <w:r w:rsidR="000360BF" w:rsidRPr="002839E7">
        <w:rPr>
          <w:color w:val="1F497D" w:themeColor="text2"/>
          <w:lang w:val="pt-PT"/>
        </w:rPr>
        <w:t>o</w:t>
      </w:r>
      <w:r w:rsidRPr="002839E7">
        <w:rPr>
          <w:color w:val="1F497D" w:themeColor="text2"/>
          <w:lang w:val="pt-PT"/>
        </w:rPr>
        <w:t xml:space="preserve">presidente </w:t>
      </w:r>
      <w:r w:rsidR="00B869A1">
        <w:rPr>
          <w:color w:val="1F497D" w:themeColor="text2"/>
          <w:lang w:val="pt-PT"/>
        </w:rPr>
        <w:t>P</w:t>
      </w:r>
      <w:r w:rsidR="000360BF" w:rsidRPr="002839E7">
        <w:rPr>
          <w:color w:val="1F497D" w:themeColor="text2"/>
          <w:lang w:val="pt-PT"/>
        </w:rPr>
        <w:t xml:space="preserve">rincipal </w:t>
      </w:r>
      <w:r w:rsidR="00B869A1">
        <w:rPr>
          <w:color w:val="1F497D" w:themeColor="text2"/>
          <w:lang w:val="pt-PT"/>
        </w:rPr>
        <w:lastRenderedPageBreak/>
        <w:t>apresentará</w:t>
      </w:r>
      <w:r w:rsidR="00044318" w:rsidRPr="002839E7">
        <w:rPr>
          <w:color w:val="1F497D" w:themeColor="text2"/>
          <w:lang w:val="pt-PT"/>
        </w:rPr>
        <w:t xml:space="preserve"> </w:t>
      </w:r>
      <w:r w:rsidR="00B869A1" w:rsidRPr="002839E7">
        <w:rPr>
          <w:color w:val="1F497D" w:themeColor="text2"/>
          <w:lang w:val="pt-PT"/>
        </w:rPr>
        <w:t xml:space="preserve">ao Grupo Coordinador </w:t>
      </w:r>
      <w:r w:rsidR="00044318" w:rsidRPr="002839E7">
        <w:rPr>
          <w:color w:val="1F497D" w:themeColor="text2"/>
          <w:lang w:val="pt-PT"/>
        </w:rPr>
        <w:t xml:space="preserve">um resumo desta retroalimentação, </w:t>
      </w:r>
      <w:r w:rsidR="00B869A1">
        <w:rPr>
          <w:color w:val="1F497D" w:themeColor="text2"/>
          <w:lang w:val="pt-PT"/>
        </w:rPr>
        <w:t>d</w:t>
      </w:r>
      <w:r w:rsidR="00044318" w:rsidRPr="002839E7">
        <w:rPr>
          <w:color w:val="1F497D" w:themeColor="text2"/>
          <w:lang w:val="pt-PT"/>
        </w:rPr>
        <w:t xml:space="preserve">os dados da </w:t>
      </w:r>
      <w:r w:rsidR="00B869A1">
        <w:rPr>
          <w:color w:val="1F497D" w:themeColor="text2"/>
          <w:lang w:val="pt-PT"/>
        </w:rPr>
        <w:t>conferência e do Dia de Estudo</w:t>
      </w:r>
      <w:r w:rsidR="00044318" w:rsidRPr="002839E7">
        <w:rPr>
          <w:color w:val="1F497D" w:themeColor="text2"/>
          <w:lang w:val="pt-PT"/>
        </w:rPr>
        <w:t>, no relatório final.</w:t>
      </w:r>
    </w:p>
    <w:p w:rsidR="00B869A1" w:rsidRPr="00B869A1" w:rsidRDefault="00B869A1" w:rsidP="00B869A1">
      <w:pPr>
        <w:pStyle w:val="Normal1"/>
        <w:ind w:left="-567"/>
        <w:rPr>
          <w:color w:val="1F497D" w:themeColor="text2"/>
          <w:lang w:val="pt-PT"/>
        </w:rPr>
      </w:pPr>
    </w:p>
    <w:p w:rsidR="009E0ED7" w:rsidRPr="00B869A1" w:rsidRDefault="008914C7" w:rsidP="00B869A1">
      <w:pPr>
        <w:pStyle w:val="Normal1"/>
        <w:ind w:left="-620"/>
        <w:rPr>
          <w:color w:val="1F497D" w:themeColor="text2"/>
          <w:u w:val="single"/>
          <w:lang w:val="pt-BR"/>
        </w:rPr>
      </w:pPr>
      <w:r w:rsidRPr="002839E7">
        <w:rPr>
          <w:color w:val="1F497D" w:themeColor="text2"/>
          <w:u w:val="single"/>
          <w:lang w:val="pt-BR"/>
        </w:rPr>
        <w:t>Artí</w:t>
      </w:r>
      <w:r w:rsidR="008022EB">
        <w:rPr>
          <w:color w:val="1F497D" w:themeColor="text2"/>
          <w:u w:val="single"/>
          <w:lang w:val="pt-BR"/>
        </w:rPr>
        <w:t xml:space="preserve">go </w:t>
      </w:r>
      <w:r w:rsidRPr="002839E7">
        <w:rPr>
          <w:color w:val="1F497D" w:themeColor="text2"/>
          <w:u w:val="single"/>
          <w:lang w:val="pt-BR"/>
        </w:rPr>
        <w:t xml:space="preserve">7: </w:t>
      </w:r>
      <w:r w:rsidR="008022EB">
        <w:rPr>
          <w:color w:val="1F497D" w:themeColor="text2"/>
          <w:u w:val="single"/>
          <w:lang w:val="pt-BR"/>
        </w:rPr>
        <w:t>Memó</w:t>
      </w:r>
      <w:r w:rsidR="000360BF" w:rsidRPr="002839E7">
        <w:rPr>
          <w:color w:val="1F497D" w:themeColor="text2"/>
          <w:u w:val="single"/>
          <w:lang w:val="pt-BR"/>
        </w:rPr>
        <w:t>rias</w:t>
      </w:r>
      <w:r w:rsidRPr="002839E7">
        <w:rPr>
          <w:color w:val="1F497D" w:themeColor="text2"/>
          <w:u w:val="single"/>
          <w:lang w:val="pt-BR"/>
        </w:rPr>
        <w:t xml:space="preserve"> d</w:t>
      </w:r>
      <w:r w:rsidR="008022EB">
        <w:rPr>
          <w:color w:val="1F497D" w:themeColor="text2"/>
          <w:u w:val="single"/>
          <w:lang w:val="pt-BR"/>
        </w:rPr>
        <w:t>a Conferê</w:t>
      </w:r>
      <w:r w:rsidRPr="002839E7">
        <w:rPr>
          <w:color w:val="1F497D" w:themeColor="text2"/>
          <w:u w:val="single"/>
          <w:lang w:val="pt-BR"/>
        </w:rPr>
        <w:t>ncia</w:t>
      </w:r>
      <w:r w:rsidR="008022EB">
        <w:rPr>
          <w:color w:val="1F497D" w:themeColor="text2"/>
          <w:u w:val="single"/>
          <w:lang w:val="pt-BR"/>
        </w:rPr>
        <w:t xml:space="preserve"> Anual </w:t>
      </w:r>
    </w:p>
    <w:p w:rsidR="002839E7" w:rsidRPr="00F33F3B" w:rsidRDefault="008914C7" w:rsidP="00F33F3B">
      <w:pPr>
        <w:pStyle w:val="Normal1"/>
        <w:ind w:left="-567"/>
        <w:rPr>
          <w:color w:val="1F497D" w:themeColor="text2"/>
          <w:lang w:val="pt-PT"/>
        </w:rPr>
      </w:pPr>
      <w:r w:rsidRPr="002839E7">
        <w:rPr>
          <w:color w:val="1F497D" w:themeColor="text2"/>
          <w:lang w:val="pt-PT"/>
        </w:rPr>
        <w:t xml:space="preserve">7.1. </w:t>
      </w:r>
      <w:r w:rsidR="008022EB">
        <w:rPr>
          <w:color w:val="1F497D" w:themeColor="text2"/>
          <w:lang w:val="pt-PT"/>
        </w:rPr>
        <w:t>As M</w:t>
      </w:r>
      <w:r w:rsidR="002839E7" w:rsidRPr="002839E7">
        <w:rPr>
          <w:color w:val="1F497D" w:themeColor="text2"/>
          <w:lang w:val="pt-PT"/>
        </w:rPr>
        <w:t xml:space="preserve">emórias da Conferência Anual </w:t>
      </w:r>
      <w:r w:rsidR="005F0C3F">
        <w:rPr>
          <w:color w:val="1F497D" w:themeColor="text2"/>
          <w:lang w:val="pt-PT"/>
        </w:rPr>
        <w:t xml:space="preserve">serão </w:t>
      </w:r>
      <w:r w:rsidR="002839E7" w:rsidRPr="002839E7">
        <w:rPr>
          <w:color w:val="1F497D" w:themeColor="text2"/>
          <w:lang w:val="pt-PT"/>
        </w:rPr>
        <w:t>eletronicamente publicados no prazo de um ano, apartir  da</w:t>
      </w:r>
      <w:r w:rsidR="00F33F3B">
        <w:rPr>
          <w:color w:val="1F497D" w:themeColor="text2"/>
          <w:lang w:val="pt-PT"/>
        </w:rPr>
        <w:t xml:space="preserve"> conclusão da conferência que</w:t>
      </w:r>
      <w:r w:rsidR="002839E7" w:rsidRPr="002839E7">
        <w:rPr>
          <w:color w:val="1F497D" w:themeColor="text2"/>
          <w:lang w:val="pt-PT"/>
        </w:rPr>
        <w:t xml:space="preserve">, periodicamente, </w:t>
      </w:r>
      <w:r w:rsidR="005F0C3F">
        <w:rPr>
          <w:color w:val="1F497D" w:themeColor="text2"/>
          <w:lang w:val="pt-PT"/>
        </w:rPr>
        <w:t xml:space="preserve">serão </w:t>
      </w:r>
      <w:r w:rsidR="002839E7" w:rsidRPr="002839E7">
        <w:rPr>
          <w:color w:val="1F497D" w:themeColor="text2"/>
          <w:lang w:val="pt-PT"/>
        </w:rPr>
        <w:t>compiladas e emendadas em volum</w:t>
      </w:r>
      <w:r w:rsidR="00F33F3B">
        <w:rPr>
          <w:color w:val="1F497D" w:themeColor="text2"/>
          <w:lang w:val="pt-PT"/>
        </w:rPr>
        <w:t>es, de acordo com os esforços da mobilização de c</w:t>
      </w:r>
      <w:r w:rsidR="002839E7" w:rsidRPr="002839E7">
        <w:rPr>
          <w:color w:val="1F497D" w:themeColor="text2"/>
          <w:lang w:val="pt-PT"/>
        </w:rPr>
        <w:t>onhecimento da ARNA.</w:t>
      </w:r>
    </w:p>
    <w:p w:rsidR="002839E7" w:rsidRPr="00F33F3B" w:rsidRDefault="00F33F3B" w:rsidP="00F33F3B">
      <w:pPr>
        <w:pStyle w:val="Normal1"/>
        <w:ind w:left="-567"/>
        <w:rPr>
          <w:color w:val="1F497D" w:themeColor="text2"/>
          <w:lang w:val="pt-PT"/>
        </w:rPr>
      </w:pPr>
      <w:r>
        <w:rPr>
          <w:color w:val="1F497D" w:themeColor="text2"/>
          <w:lang w:val="pt-PT"/>
        </w:rPr>
        <w:t>7.2 Equipe E</w:t>
      </w:r>
      <w:r w:rsidR="002839E7" w:rsidRPr="005F0C3F">
        <w:rPr>
          <w:color w:val="1F497D" w:themeColor="text2"/>
          <w:lang w:val="pt-PT"/>
        </w:rPr>
        <w:t>ditorial</w:t>
      </w:r>
      <w:r>
        <w:rPr>
          <w:color w:val="1F497D" w:themeColor="text2"/>
          <w:lang w:val="pt-PT"/>
        </w:rPr>
        <w:t xml:space="preserve"> das M</w:t>
      </w:r>
      <w:r w:rsidR="005F0C3F">
        <w:rPr>
          <w:color w:val="1F497D" w:themeColor="text2"/>
          <w:lang w:val="pt-PT"/>
        </w:rPr>
        <w:t>emórias</w:t>
      </w:r>
      <w:r w:rsidR="002839E7" w:rsidRPr="005F0C3F">
        <w:rPr>
          <w:color w:val="1F497D" w:themeColor="text2"/>
          <w:lang w:val="pt-PT"/>
        </w:rPr>
        <w:t>: a equipe editorial d</w:t>
      </w:r>
      <w:r w:rsidR="005F0C3F">
        <w:rPr>
          <w:color w:val="1F497D" w:themeColor="text2"/>
          <w:lang w:val="pt-PT"/>
        </w:rPr>
        <w:t>as memórias da ARNA estará</w:t>
      </w:r>
      <w:r w:rsidR="002839E7" w:rsidRPr="005F0C3F">
        <w:rPr>
          <w:color w:val="1F497D" w:themeColor="text2"/>
          <w:lang w:val="pt-PT"/>
        </w:rPr>
        <w:t xml:space="preserve"> composta por seis </w:t>
      </w:r>
      <w:r w:rsidR="005F0C3F">
        <w:rPr>
          <w:color w:val="1F497D" w:themeColor="text2"/>
          <w:lang w:val="pt-PT"/>
        </w:rPr>
        <w:t>associados</w:t>
      </w:r>
      <w:r w:rsidR="002839E7" w:rsidRPr="005F0C3F">
        <w:rPr>
          <w:color w:val="1F497D" w:themeColor="text2"/>
          <w:lang w:val="pt-PT"/>
        </w:rPr>
        <w:t xml:space="preserve">. O Editor </w:t>
      </w:r>
      <w:r w:rsidR="005F0C3F">
        <w:rPr>
          <w:color w:val="1F497D" w:themeColor="text2"/>
          <w:lang w:val="pt-PT"/>
        </w:rPr>
        <w:t xml:space="preserve">Principal </w:t>
      </w:r>
      <w:r w:rsidR="002839E7" w:rsidRPr="005F0C3F">
        <w:rPr>
          <w:color w:val="1F497D" w:themeColor="text2"/>
          <w:lang w:val="pt-PT"/>
        </w:rPr>
        <w:t xml:space="preserve">será aprovado pelo Grupo de Coordenação </w:t>
      </w:r>
      <w:r w:rsidR="005F0C3F">
        <w:rPr>
          <w:color w:val="1F497D" w:themeColor="text2"/>
          <w:lang w:val="pt-PT"/>
        </w:rPr>
        <w:t xml:space="preserve">da </w:t>
      </w:r>
      <w:r w:rsidR="002839E7" w:rsidRPr="005F0C3F">
        <w:rPr>
          <w:color w:val="1F497D" w:themeColor="text2"/>
          <w:lang w:val="pt-PT"/>
        </w:rPr>
        <w:t>ARNA</w:t>
      </w:r>
      <w:r w:rsidR="005F0C3F">
        <w:rPr>
          <w:color w:val="1F497D" w:themeColor="text2"/>
          <w:lang w:val="pt-PT"/>
        </w:rPr>
        <w:t>,</w:t>
      </w:r>
      <w:r w:rsidR="002839E7" w:rsidRPr="005F0C3F">
        <w:rPr>
          <w:color w:val="1F497D" w:themeColor="text2"/>
          <w:lang w:val="pt-PT"/>
        </w:rPr>
        <w:t xml:space="preserve"> com base na recomendação do Coordenador de Mobilização de Conhecimento. Antes de recomendar um candidato para a posição d</w:t>
      </w:r>
      <w:r w:rsidR="005F0C3F">
        <w:rPr>
          <w:color w:val="1F497D" w:themeColor="text2"/>
          <w:lang w:val="pt-PT"/>
        </w:rPr>
        <w:t xml:space="preserve">e Editor Principal, </w:t>
      </w:r>
      <w:r w:rsidR="002839E7" w:rsidRPr="005F0C3F">
        <w:rPr>
          <w:color w:val="1F497D" w:themeColor="text2"/>
          <w:lang w:val="pt-PT"/>
        </w:rPr>
        <w:t xml:space="preserve">o Coordenador de Mobilização do Conhecimento </w:t>
      </w:r>
      <w:r w:rsidR="005F0C3F">
        <w:rPr>
          <w:color w:val="1F497D" w:themeColor="text2"/>
          <w:lang w:val="pt-PT"/>
        </w:rPr>
        <w:t>consultará o Comitê Executivo da</w:t>
      </w:r>
      <w:r w:rsidR="002839E7" w:rsidRPr="005F0C3F">
        <w:rPr>
          <w:color w:val="1F497D" w:themeColor="text2"/>
          <w:lang w:val="pt-PT"/>
        </w:rPr>
        <w:t xml:space="preserve"> ARNA para revisar potenciais candidatos. O</w:t>
      </w:r>
      <w:r>
        <w:rPr>
          <w:color w:val="1F497D" w:themeColor="text2"/>
          <w:lang w:val="pt-PT"/>
        </w:rPr>
        <w:t>s cinco editores associados da E</w:t>
      </w:r>
      <w:r w:rsidR="002839E7" w:rsidRPr="005F0C3F">
        <w:rPr>
          <w:color w:val="1F497D" w:themeColor="text2"/>
          <w:lang w:val="pt-PT"/>
        </w:rPr>
        <w:t xml:space="preserve">quipe </w:t>
      </w:r>
      <w:r>
        <w:rPr>
          <w:color w:val="1F497D" w:themeColor="text2"/>
          <w:lang w:val="pt-PT"/>
        </w:rPr>
        <w:t>Editorial das M</w:t>
      </w:r>
      <w:r w:rsidR="005F0C3F">
        <w:rPr>
          <w:color w:val="1F497D" w:themeColor="text2"/>
          <w:lang w:val="pt-PT"/>
        </w:rPr>
        <w:t xml:space="preserve">emorias da </w:t>
      </w:r>
      <w:r w:rsidR="002839E7" w:rsidRPr="005F0C3F">
        <w:rPr>
          <w:color w:val="1F497D" w:themeColor="text2"/>
          <w:lang w:val="pt-PT"/>
        </w:rPr>
        <w:t xml:space="preserve">ARNA serão aprovados pelo Grupo de Coordenação </w:t>
      </w:r>
      <w:r w:rsidR="005F0C3F">
        <w:rPr>
          <w:color w:val="1F497D" w:themeColor="text2"/>
          <w:lang w:val="pt-PT"/>
        </w:rPr>
        <w:t xml:space="preserve">da </w:t>
      </w:r>
      <w:r>
        <w:rPr>
          <w:color w:val="1F497D" w:themeColor="text2"/>
          <w:lang w:val="pt-PT"/>
        </w:rPr>
        <w:t xml:space="preserve">ARNA, </w:t>
      </w:r>
      <w:r w:rsidR="002839E7" w:rsidRPr="005F0C3F">
        <w:rPr>
          <w:color w:val="1F497D" w:themeColor="text2"/>
          <w:lang w:val="pt-PT"/>
        </w:rPr>
        <w:t xml:space="preserve">com base nas recomendações do Editor </w:t>
      </w:r>
      <w:r w:rsidR="005F0C3F">
        <w:rPr>
          <w:color w:val="1F497D" w:themeColor="text2"/>
          <w:lang w:val="pt-PT"/>
        </w:rPr>
        <w:t>Principal</w:t>
      </w:r>
      <w:r w:rsidR="002839E7" w:rsidRPr="005F0C3F">
        <w:rPr>
          <w:color w:val="1F497D" w:themeColor="text2"/>
          <w:lang w:val="pt-PT"/>
        </w:rPr>
        <w:t xml:space="preserve">. As </w:t>
      </w:r>
      <w:r w:rsidR="005F0C3F">
        <w:rPr>
          <w:color w:val="1F497D" w:themeColor="text2"/>
          <w:lang w:val="pt-PT"/>
        </w:rPr>
        <w:t>funções d</w:t>
      </w:r>
      <w:r w:rsidR="002839E7" w:rsidRPr="005F0C3F">
        <w:rPr>
          <w:color w:val="1F497D" w:themeColor="text2"/>
          <w:lang w:val="pt-PT"/>
        </w:rPr>
        <w:t xml:space="preserve">e cada membro da equipe </w:t>
      </w:r>
      <w:r>
        <w:rPr>
          <w:color w:val="1F497D" w:themeColor="text2"/>
          <w:lang w:val="pt-PT"/>
        </w:rPr>
        <w:t>estão descritas</w:t>
      </w:r>
      <w:r w:rsidR="005F0C3F">
        <w:rPr>
          <w:color w:val="1F497D" w:themeColor="text2"/>
          <w:lang w:val="pt-PT"/>
        </w:rPr>
        <w:t xml:space="preserve"> a seguir:</w:t>
      </w:r>
    </w:p>
    <w:p w:rsidR="009E0ED7" w:rsidRPr="00C241A6" w:rsidRDefault="007E561F" w:rsidP="00F33F3B">
      <w:pPr>
        <w:pStyle w:val="Normal1"/>
        <w:rPr>
          <w:color w:val="1F497D" w:themeColor="text2"/>
          <w:lang w:val="pt-PT"/>
        </w:rPr>
      </w:pPr>
      <w:r w:rsidRPr="00C241A6">
        <w:rPr>
          <w:color w:val="1F497D" w:themeColor="text2"/>
          <w:lang w:val="pt-PT"/>
        </w:rPr>
        <w:t xml:space="preserve">7.2.a. </w:t>
      </w:r>
      <w:r w:rsidR="005F0C3F" w:rsidRPr="00C241A6">
        <w:rPr>
          <w:color w:val="1F497D" w:themeColor="text2"/>
          <w:lang w:val="pt-PT"/>
        </w:rPr>
        <w:t xml:space="preserve">O Editor Principal terá a </w:t>
      </w:r>
      <w:r w:rsidR="008914C7" w:rsidRPr="00C241A6">
        <w:rPr>
          <w:color w:val="1F497D" w:themeColor="text2"/>
          <w:lang w:val="pt-PT"/>
        </w:rPr>
        <w:t>responsabilidad</w:t>
      </w:r>
      <w:r w:rsidR="005F0C3F" w:rsidRPr="00C241A6">
        <w:rPr>
          <w:color w:val="1F497D" w:themeColor="text2"/>
          <w:lang w:val="pt-PT"/>
        </w:rPr>
        <w:t>e</w:t>
      </w:r>
      <w:r w:rsidR="008914C7" w:rsidRPr="00C241A6">
        <w:rPr>
          <w:color w:val="1F497D" w:themeColor="text2"/>
          <w:lang w:val="pt-PT"/>
        </w:rPr>
        <w:t xml:space="preserve"> d</w:t>
      </w:r>
      <w:r w:rsidR="005F0C3F" w:rsidRPr="00C241A6">
        <w:rPr>
          <w:color w:val="1F497D" w:themeColor="text2"/>
          <w:lang w:val="pt-PT"/>
        </w:rPr>
        <w:t xml:space="preserve">e seguir </w:t>
      </w:r>
      <w:r w:rsidR="008914C7" w:rsidRPr="00C241A6">
        <w:rPr>
          <w:color w:val="1F497D" w:themeColor="text2"/>
          <w:lang w:val="pt-PT"/>
        </w:rPr>
        <w:t xml:space="preserve">as pautas </w:t>
      </w:r>
      <w:r w:rsidR="005F0C3F" w:rsidRPr="00C241A6">
        <w:rPr>
          <w:color w:val="1F497D" w:themeColor="text2"/>
          <w:lang w:val="pt-PT"/>
        </w:rPr>
        <w:t xml:space="preserve">e os </w:t>
      </w:r>
      <w:r w:rsidR="008914C7" w:rsidRPr="00C241A6">
        <w:rPr>
          <w:color w:val="1F497D" w:themeColor="text2"/>
          <w:lang w:val="pt-PT"/>
        </w:rPr>
        <w:t xml:space="preserve">cronogramas </w:t>
      </w:r>
      <w:r w:rsidR="005F0C3F" w:rsidRPr="00C241A6">
        <w:rPr>
          <w:color w:val="1F497D" w:themeColor="text2"/>
          <w:lang w:val="pt-PT"/>
        </w:rPr>
        <w:t>das</w:t>
      </w:r>
      <w:r w:rsidR="008914C7" w:rsidRPr="00C241A6">
        <w:rPr>
          <w:color w:val="1F497D" w:themeColor="text2"/>
          <w:lang w:val="pt-PT"/>
        </w:rPr>
        <w:t xml:space="preserve"> </w:t>
      </w:r>
      <w:r w:rsidR="00F33F3B">
        <w:rPr>
          <w:color w:val="1F497D" w:themeColor="text2"/>
          <w:lang w:val="pt-PT"/>
        </w:rPr>
        <w:t>M</w:t>
      </w:r>
      <w:r w:rsidR="005F0C3F" w:rsidRPr="00C241A6">
        <w:rPr>
          <w:color w:val="1F497D" w:themeColor="text2"/>
          <w:lang w:val="pt-PT"/>
        </w:rPr>
        <w:t>emórias</w:t>
      </w:r>
      <w:r w:rsidR="008914C7" w:rsidRPr="00C241A6">
        <w:rPr>
          <w:color w:val="1F497D" w:themeColor="text2"/>
          <w:lang w:val="pt-PT"/>
        </w:rPr>
        <w:t xml:space="preserve"> d</w:t>
      </w:r>
      <w:r w:rsidR="005F0C3F" w:rsidRPr="00C241A6">
        <w:rPr>
          <w:color w:val="1F497D" w:themeColor="text2"/>
          <w:lang w:val="pt-PT"/>
        </w:rPr>
        <w:t xml:space="preserve">a </w:t>
      </w:r>
      <w:r w:rsidR="008914C7" w:rsidRPr="00C241A6">
        <w:rPr>
          <w:color w:val="1F497D" w:themeColor="text2"/>
          <w:lang w:val="pt-PT"/>
        </w:rPr>
        <w:t>Conferencia, co</w:t>
      </w:r>
      <w:r w:rsidR="00C241A6" w:rsidRPr="00C241A6">
        <w:rPr>
          <w:color w:val="1F497D" w:themeColor="text2"/>
          <w:lang w:val="pt-PT"/>
        </w:rPr>
        <w:t xml:space="preserve">nforme </w:t>
      </w:r>
      <w:r w:rsidR="005F0C3F" w:rsidRPr="00C241A6">
        <w:rPr>
          <w:color w:val="1F497D" w:themeColor="text2"/>
          <w:lang w:val="pt-PT"/>
        </w:rPr>
        <w:t>descrito no Manual de Procedimentos da</w:t>
      </w:r>
      <w:r w:rsidR="008914C7" w:rsidRPr="00C241A6">
        <w:rPr>
          <w:color w:val="1F497D" w:themeColor="text2"/>
          <w:lang w:val="pt-PT"/>
        </w:rPr>
        <w:t xml:space="preserve"> ARNA, </w:t>
      </w:r>
      <w:r w:rsidR="005F0C3F" w:rsidRPr="00C241A6">
        <w:rPr>
          <w:color w:val="1F497D" w:themeColor="text2"/>
          <w:lang w:val="pt-PT"/>
        </w:rPr>
        <w:t xml:space="preserve">sendo o responsável principal </w:t>
      </w:r>
      <w:r w:rsidR="00C241A6" w:rsidRPr="00C241A6">
        <w:rPr>
          <w:color w:val="1F497D" w:themeColor="text2"/>
          <w:lang w:val="pt-PT"/>
        </w:rPr>
        <w:t>d</w:t>
      </w:r>
      <w:r w:rsidR="005F0C3F" w:rsidRPr="00C241A6">
        <w:rPr>
          <w:color w:val="1F497D" w:themeColor="text2"/>
          <w:lang w:val="pt-PT"/>
        </w:rPr>
        <w:t>as seguintes tarefas:</w:t>
      </w:r>
    </w:p>
    <w:p w:rsidR="008914C7" w:rsidRPr="00C241A6" w:rsidRDefault="00C241A6" w:rsidP="00F33F3B">
      <w:pPr>
        <w:pStyle w:val="Normal1"/>
        <w:ind w:left="720"/>
        <w:rPr>
          <w:color w:val="1F497D" w:themeColor="text2"/>
          <w:lang w:val="pt-PT"/>
        </w:rPr>
      </w:pPr>
      <w:r w:rsidRPr="00C241A6">
        <w:rPr>
          <w:color w:val="1F497D" w:themeColor="text2"/>
          <w:lang w:val="pt-PT"/>
        </w:rPr>
        <w:t>7.2.a.i. Interactuar</w:t>
      </w:r>
      <w:r w:rsidR="008914C7" w:rsidRPr="00C241A6">
        <w:rPr>
          <w:color w:val="1F497D" w:themeColor="text2"/>
          <w:lang w:val="pt-PT"/>
        </w:rPr>
        <w:t xml:space="preserve"> co</w:t>
      </w:r>
      <w:r w:rsidRPr="00C241A6">
        <w:rPr>
          <w:color w:val="1F497D" w:themeColor="text2"/>
          <w:lang w:val="pt-PT"/>
        </w:rPr>
        <w:t xml:space="preserve">m o Grupo de Coordenação da </w:t>
      </w:r>
      <w:r w:rsidR="008914C7" w:rsidRPr="00C241A6">
        <w:rPr>
          <w:color w:val="1F497D" w:themeColor="text2"/>
          <w:lang w:val="pt-PT"/>
        </w:rPr>
        <w:t>ARNA</w:t>
      </w:r>
      <w:r w:rsidRPr="00C241A6">
        <w:rPr>
          <w:color w:val="1F497D" w:themeColor="text2"/>
          <w:lang w:val="pt-PT"/>
        </w:rPr>
        <w:t xml:space="preserve"> e </w:t>
      </w:r>
      <w:r>
        <w:rPr>
          <w:color w:val="1F497D" w:themeColor="text2"/>
          <w:lang w:val="pt-PT"/>
        </w:rPr>
        <w:t xml:space="preserve">com o Comitê Executivo e assistir às reuniões do </w:t>
      </w:r>
      <w:r w:rsidR="00A13FB2" w:rsidRPr="00C241A6">
        <w:rPr>
          <w:color w:val="1F497D" w:themeColor="text2"/>
          <w:lang w:val="pt-PT"/>
        </w:rPr>
        <w:t>Grupo de Co</w:t>
      </w:r>
      <w:r w:rsidR="00A13FB2">
        <w:rPr>
          <w:color w:val="1F497D" w:themeColor="text2"/>
          <w:lang w:val="pt-PT"/>
        </w:rPr>
        <w:t>ordenaçã, e</w:t>
      </w:r>
      <w:r w:rsidR="00F33F3B">
        <w:rPr>
          <w:color w:val="1F497D" w:themeColor="text2"/>
          <w:lang w:val="pt-PT"/>
        </w:rPr>
        <w:t>m nome da Equipe Editorial das M</w:t>
      </w:r>
      <w:r w:rsidR="00A13FB2">
        <w:rPr>
          <w:color w:val="1F497D" w:themeColor="text2"/>
          <w:lang w:val="pt-PT"/>
        </w:rPr>
        <w:t>emórias da ARNA</w:t>
      </w:r>
      <w:r w:rsidR="008914C7" w:rsidRPr="00C241A6">
        <w:rPr>
          <w:color w:val="1F497D" w:themeColor="text2"/>
          <w:lang w:val="pt-PT"/>
        </w:rPr>
        <w:t>;</w:t>
      </w:r>
    </w:p>
    <w:p w:rsidR="008914C7" w:rsidRPr="00A13FB2" w:rsidRDefault="00A13FB2" w:rsidP="00F33F3B">
      <w:pPr>
        <w:pStyle w:val="Normal1"/>
        <w:ind w:left="720"/>
        <w:rPr>
          <w:color w:val="1F497D" w:themeColor="text2"/>
          <w:lang w:val="pt-PT"/>
        </w:rPr>
      </w:pPr>
      <w:r w:rsidRPr="00A13FB2">
        <w:rPr>
          <w:color w:val="1F497D" w:themeColor="text2"/>
          <w:lang w:val="pt-PT"/>
        </w:rPr>
        <w:t>7.2.a.i</w:t>
      </w:r>
      <w:r w:rsidR="008914C7" w:rsidRPr="00A13FB2">
        <w:rPr>
          <w:color w:val="1F497D" w:themeColor="text2"/>
          <w:lang w:val="pt-PT"/>
        </w:rPr>
        <w:t>i. Coord</w:t>
      </w:r>
      <w:r w:rsidRPr="00A13FB2">
        <w:rPr>
          <w:color w:val="1F497D" w:themeColor="text2"/>
          <w:lang w:val="pt-PT"/>
        </w:rPr>
        <w:t>enar as</w:t>
      </w:r>
      <w:r>
        <w:rPr>
          <w:color w:val="1F497D" w:themeColor="text2"/>
          <w:lang w:val="pt-PT"/>
        </w:rPr>
        <w:t xml:space="preserve"> reuniões entre os membros da E</w:t>
      </w:r>
      <w:r w:rsidRPr="00A13FB2">
        <w:rPr>
          <w:color w:val="1F497D" w:themeColor="text2"/>
          <w:lang w:val="pt-PT"/>
        </w:rPr>
        <w:t>q</w:t>
      </w:r>
      <w:r>
        <w:rPr>
          <w:color w:val="1F497D" w:themeColor="text2"/>
          <w:lang w:val="pt-PT"/>
        </w:rPr>
        <w:t>uipe Editorial;</w:t>
      </w:r>
    </w:p>
    <w:p w:rsidR="008914C7" w:rsidRPr="00A13FB2" w:rsidRDefault="008914C7" w:rsidP="00F33F3B">
      <w:pPr>
        <w:pStyle w:val="Normal1"/>
        <w:ind w:left="720"/>
        <w:rPr>
          <w:color w:val="1F497D" w:themeColor="text2"/>
          <w:lang w:val="pt-PT"/>
        </w:rPr>
      </w:pPr>
      <w:r w:rsidRPr="00A13FB2">
        <w:rPr>
          <w:color w:val="1F497D" w:themeColor="text2"/>
          <w:lang w:val="pt-PT"/>
        </w:rPr>
        <w:t xml:space="preserve">7.2.a.iii. Facilitar </w:t>
      </w:r>
      <w:r w:rsidR="00A13FB2" w:rsidRPr="00A13FB2">
        <w:rPr>
          <w:color w:val="1F497D" w:themeColor="text2"/>
          <w:lang w:val="pt-PT"/>
        </w:rPr>
        <w:t xml:space="preserve">o trabalho da </w:t>
      </w:r>
      <w:r w:rsidR="00A13FB2">
        <w:rPr>
          <w:color w:val="1F497D" w:themeColor="text2"/>
          <w:lang w:val="pt-PT"/>
        </w:rPr>
        <w:t>E</w:t>
      </w:r>
      <w:r w:rsidR="00A13FB2" w:rsidRPr="00A13FB2">
        <w:rPr>
          <w:color w:val="1F497D" w:themeColor="text2"/>
          <w:lang w:val="pt-PT"/>
        </w:rPr>
        <w:t>q</w:t>
      </w:r>
      <w:r w:rsidR="00A13FB2">
        <w:rPr>
          <w:color w:val="1F497D" w:themeColor="text2"/>
          <w:lang w:val="pt-PT"/>
        </w:rPr>
        <w:t>uipe Editorial</w:t>
      </w:r>
      <w:r w:rsidR="00C64805" w:rsidRPr="00A13FB2">
        <w:rPr>
          <w:color w:val="1F497D" w:themeColor="text2"/>
          <w:lang w:val="pt-PT"/>
        </w:rPr>
        <w:t>/</w:t>
      </w:r>
      <w:r w:rsidRPr="00A13FB2">
        <w:rPr>
          <w:color w:val="1F497D" w:themeColor="text2"/>
          <w:lang w:val="pt-PT"/>
        </w:rPr>
        <w:t xml:space="preserve">dirigir </w:t>
      </w:r>
      <w:r w:rsidR="00A13FB2">
        <w:rPr>
          <w:color w:val="1F497D" w:themeColor="text2"/>
          <w:lang w:val="pt-PT"/>
        </w:rPr>
        <w:t>o trabalho da equipe;</w:t>
      </w:r>
    </w:p>
    <w:p w:rsidR="008914C7" w:rsidRPr="00A13FB2" w:rsidRDefault="00956A2F" w:rsidP="00F33F3B">
      <w:pPr>
        <w:pStyle w:val="Normal1"/>
        <w:ind w:left="720"/>
        <w:rPr>
          <w:color w:val="1F497D" w:themeColor="text2"/>
          <w:lang w:val="pt-PT"/>
        </w:rPr>
      </w:pPr>
      <w:r>
        <w:rPr>
          <w:color w:val="1F497D" w:themeColor="text2"/>
          <w:lang w:val="pt-PT"/>
        </w:rPr>
        <w:t>7.2.a. iv</w:t>
      </w:r>
      <w:r w:rsidR="008914C7" w:rsidRPr="00A13FB2">
        <w:rPr>
          <w:color w:val="1F497D" w:themeColor="text2"/>
          <w:lang w:val="pt-PT"/>
        </w:rPr>
        <w:t xml:space="preserve">. Tomar </w:t>
      </w:r>
      <w:r w:rsidR="00A13FB2" w:rsidRPr="00A13FB2">
        <w:rPr>
          <w:color w:val="1F497D" w:themeColor="text2"/>
          <w:lang w:val="pt-PT"/>
        </w:rPr>
        <w:t>decisões executivas em nome da Equipe Editorial, quando neces</w:t>
      </w:r>
      <w:r w:rsidR="00A13FB2">
        <w:rPr>
          <w:color w:val="1F497D" w:themeColor="text2"/>
          <w:lang w:val="pt-PT"/>
        </w:rPr>
        <w:t>sá</w:t>
      </w:r>
      <w:r w:rsidR="00F33F3B">
        <w:rPr>
          <w:color w:val="1F497D" w:themeColor="text2"/>
          <w:lang w:val="pt-PT"/>
        </w:rPr>
        <w:t>rio;</w:t>
      </w:r>
    </w:p>
    <w:p w:rsidR="008914C7" w:rsidRPr="00A13FB2" w:rsidRDefault="000360BF" w:rsidP="00F33F3B">
      <w:pPr>
        <w:pStyle w:val="Normal1"/>
        <w:ind w:left="720"/>
        <w:rPr>
          <w:color w:val="1F497D" w:themeColor="text2"/>
          <w:lang w:val="pt-PT"/>
        </w:rPr>
      </w:pPr>
      <w:r w:rsidRPr="00A13FB2">
        <w:rPr>
          <w:color w:val="1F497D" w:themeColor="text2"/>
          <w:lang w:val="pt-PT"/>
        </w:rPr>
        <w:t>7.2.a.v. Comunicar</w:t>
      </w:r>
      <w:r w:rsidR="008914C7" w:rsidRPr="00A13FB2">
        <w:rPr>
          <w:color w:val="1F497D" w:themeColor="text2"/>
          <w:lang w:val="pt-PT"/>
        </w:rPr>
        <w:t xml:space="preserve"> (</w:t>
      </w:r>
      <w:r w:rsidR="00A13FB2" w:rsidRPr="00A13FB2">
        <w:rPr>
          <w:color w:val="1F497D" w:themeColor="text2"/>
          <w:lang w:val="pt-PT"/>
        </w:rPr>
        <w:t>de forma transparente</w:t>
      </w:r>
      <w:r w:rsidR="008914C7" w:rsidRPr="00A13FB2">
        <w:rPr>
          <w:color w:val="1F497D" w:themeColor="text2"/>
          <w:lang w:val="pt-PT"/>
        </w:rPr>
        <w:t xml:space="preserve">) </w:t>
      </w:r>
      <w:r w:rsidR="00A13FB2" w:rsidRPr="00A13FB2">
        <w:rPr>
          <w:color w:val="1F497D" w:themeColor="text2"/>
          <w:lang w:val="pt-PT"/>
        </w:rPr>
        <w:t xml:space="preserve">aos membros da ARNA, os procesos e procedimentos de revisão das memorias, anunciando nas páginas das memorias da ARNA no </w:t>
      </w:r>
      <w:r w:rsidR="00A13FB2" w:rsidRPr="00F33F3B">
        <w:rPr>
          <w:i/>
          <w:color w:val="1F497D" w:themeColor="text2"/>
          <w:lang w:val="pt-PT"/>
        </w:rPr>
        <w:t>website ARNA Connected</w:t>
      </w:r>
      <w:r w:rsidR="00A13FB2" w:rsidRPr="00A13FB2">
        <w:rPr>
          <w:color w:val="1F497D" w:themeColor="text2"/>
          <w:lang w:val="pt-PT"/>
        </w:rPr>
        <w:t>, incluindo a publicaç</w:t>
      </w:r>
      <w:r w:rsidR="00A13FB2">
        <w:rPr>
          <w:color w:val="1F497D" w:themeColor="text2"/>
          <w:lang w:val="pt-PT"/>
        </w:rPr>
        <w:t xml:space="preserve">ão </w:t>
      </w:r>
      <w:r w:rsidR="008914C7" w:rsidRPr="00A13FB2">
        <w:rPr>
          <w:color w:val="1F497D" w:themeColor="text2"/>
          <w:lang w:val="pt-PT"/>
        </w:rPr>
        <w:t>(1) d</w:t>
      </w:r>
      <w:r w:rsidR="00A13FB2">
        <w:rPr>
          <w:color w:val="1F497D" w:themeColor="text2"/>
          <w:lang w:val="pt-PT"/>
        </w:rPr>
        <w:t>a revisão do manuscrito e das datas de publicação das memórias</w:t>
      </w:r>
      <w:r w:rsidR="008914C7" w:rsidRPr="00A13FB2">
        <w:rPr>
          <w:color w:val="1F497D" w:themeColor="text2"/>
          <w:lang w:val="pt-PT"/>
        </w:rPr>
        <w:t xml:space="preserve">; (2) </w:t>
      </w:r>
      <w:r w:rsidRPr="00A13FB2">
        <w:rPr>
          <w:color w:val="1F497D" w:themeColor="text2"/>
          <w:lang w:val="pt-PT"/>
        </w:rPr>
        <w:t>d</w:t>
      </w:r>
      <w:r w:rsidR="00A13FB2">
        <w:rPr>
          <w:color w:val="1F497D" w:themeColor="text2"/>
          <w:lang w:val="pt-PT"/>
        </w:rPr>
        <w:t>os critérios de seleção da Equipe E</w:t>
      </w:r>
      <w:r w:rsidRPr="00A13FB2">
        <w:rPr>
          <w:color w:val="1F497D" w:themeColor="text2"/>
          <w:lang w:val="pt-PT"/>
        </w:rPr>
        <w:t>ditorial</w:t>
      </w:r>
      <w:r w:rsidR="008914C7" w:rsidRPr="00A13FB2">
        <w:rPr>
          <w:color w:val="1F497D" w:themeColor="text2"/>
          <w:lang w:val="pt-PT"/>
        </w:rPr>
        <w:t xml:space="preserve">; (3) </w:t>
      </w:r>
      <w:r w:rsidRPr="00A13FB2">
        <w:rPr>
          <w:color w:val="1F497D" w:themeColor="text2"/>
          <w:lang w:val="pt-PT"/>
        </w:rPr>
        <w:t xml:space="preserve">de </w:t>
      </w:r>
      <w:r w:rsidR="00A13FB2">
        <w:rPr>
          <w:color w:val="1F497D" w:themeColor="text2"/>
          <w:lang w:val="pt-PT"/>
        </w:rPr>
        <w:t>orie</w:t>
      </w:r>
      <w:r w:rsidR="00956A2F">
        <w:rPr>
          <w:color w:val="1F497D" w:themeColor="text2"/>
          <w:lang w:val="pt-PT"/>
        </w:rPr>
        <w:t>n</w:t>
      </w:r>
      <w:r w:rsidR="00A13FB2">
        <w:rPr>
          <w:color w:val="1F497D" w:themeColor="text2"/>
          <w:lang w:val="pt-PT"/>
        </w:rPr>
        <w:t>tações aos autores e</w:t>
      </w:r>
      <w:r w:rsidR="008914C7" w:rsidRPr="00A13FB2">
        <w:rPr>
          <w:color w:val="1F497D" w:themeColor="text2"/>
          <w:lang w:val="pt-PT"/>
        </w:rPr>
        <w:t xml:space="preserve"> (4) </w:t>
      </w:r>
      <w:r w:rsidRPr="00A13FB2">
        <w:rPr>
          <w:color w:val="1F497D" w:themeColor="text2"/>
          <w:lang w:val="pt-PT"/>
        </w:rPr>
        <w:t>d</w:t>
      </w:r>
      <w:r w:rsidR="00A13FB2">
        <w:rPr>
          <w:color w:val="1F497D" w:themeColor="text2"/>
          <w:lang w:val="pt-PT"/>
        </w:rPr>
        <w:t xml:space="preserve">os critérios de revisão </w:t>
      </w:r>
      <w:r w:rsidR="00956A2F">
        <w:rPr>
          <w:color w:val="1F497D" w:themeColor="text2"/>
          <w:lang w:val="pt-PT"/>
        </w:rPr>
        <w:t xml:space="preserve">dos manuscritos por </w:t>
      </w:r>
      <w:r w:rsidR="00A13FB2">
        <w:rPr>
          <w:color w:val="1F497D" w:themeColor="text2"/>
          <w:lang w:val="pt-PT"/>
        </w:rPr>
        <w:t>pares</w:t>
      </w:r>
      <w:r w:rsidR="00956A2F">
        <w:rPr>
          <w:color w:val="1F497D" w:themeColor="text2"/>
          <w:lang w:val="pt-PT"/>
        </w:rPr>
        <w:t xml:space="preserve"> (</w:t>
      </w:r>
      <w:r w:rsidR="00956A2F" w:rsidRPr="00956A2F">
        <w:rPr>
          <w:i/>
          <w:color w:val="1F497D" w:themeColor="text2"/>
          <w:lang w:val="pt-PT"/>
        </w:rPr>
        <w:t>peer review</w:t>
      </w:r>
      <w:r w:rsidR="00956A2F">
        <w:rPr>
          <w:color w:val="1F497D" w:themeColor="text2"/>
          <w:lang w:val="pt-PT"/>
        </w:rPr>
        <w:t>)</w:t>
      </w:r>
      <w:r w:rsidR="00A13FB2">
        <w:rPr>
          <w:color w:val="1F497D" w:themeColor="text2"/>
          <w:lang w:val="pt-PT"/>
        </w:rPr>
        <w:t>;</w:t>
      </w:r>
    </w:p>
    <w:p w:rsidR="008914C7" w:rsidRPr="00956A2F" w:rsidRDefault="00956A2F" w:rsidP="00F33F3B">
      <w:pPr>
        <w:pStyle w:val="Normal1"/>
        <w:ind w:left="720"/>
        <w:rPr>
          <w:color w:val="1F497D" w:themeColor="text2"/>
          <w:lang w:val="pt-PT"/>
        </w:rPr>
      </w:pPr>
      <w:r>
        <w:rPr>
          <w:color w:val="1F497D" w:themeColor="text2"/>
          <w:lang w:val="pt-PT"/>
        </w:rPr>
        <w:t>7.2.a. v</w:t>
      </w:r>
      <w:r w:rsidR="008914C7" w:rsidRPr="00956A2F">
        <w:rPr>
          <w:color w:val="1F497D" w:themeColor="text2"/>
          <w:lang w:val="pt-PT"/>
        </w:rPr>
        <w:t xml:space="preserve">i. </w:t>
      </w:r>
      <w:r w:rsidR="006B0E84" w:rsidRPr="00956A2F">
        <w:rPr>
          <w:color w:val="1F497D" w:themeColor="text2"/>
          <w:lang w:val="pt-PT"/>
        </w:rPr>
        <w:t>Traba</w:t>
      </w:r>
      <w:r w:rsidRPr="00956A2F">
        <w:rPr>
          <w:color w:val="1F497D" w:themeColor="text2"/>
          <w:lang w:val="pt-PT"/>
        </w:rPr>
        <w:t>lhar no proces</w:t>
      </w:r>
      <w:r>
        <w:rPr>
          <w:color w:val="1F497D" w:themeColor="text2"/>
          <w:lang w:val="pt-PT"/>
        </w:rPr>
        <w:t>s</w:t>
      </w:r>
      <w:r w:rsidRPr="00956A2F">
        <w:rPr>
          <w:color w:val="1F497D" w:themeColor="text2"/>
          <w:lang w:val="pt-PT"/>
        </w:rPr>
        <w:t>o de revisão</w:t>
      </w:r>
      <w:r w:rsidR="00C64805" w:rsidRPr="00956A2F">
        <w:rPr>
          <w:color w:val="1F497D" w:themeColor="text2"/>
          <w:lang w:val="pt-PT"/>
        </w:rPr>
        <w:t>;</w:t>
      </w:r>
    </w:p>
    <w:p w:rsidR="009E0ED7" w:rsidRPr="00956A2F" w:rsidRDefault="00956A2F" w:rsidP="00F33F3B">
      <w:pPr>
        <w:pStyle w:val="Normal1"/>
        <w:ind w:left="720"/>
        <w:rPr>
          <w:color w:val="1F497D" w:themeColor="text2"/>
          <w:lang w:val="pt-PT"/>
        </w:rPr>
      </w:pPr>
      <w:r>
        <w:rPr>
          <w:color w:val="1F497D" w:themeColor="text2"/>
          <w:lang w:val="pt-PT"/>
        </w:rPr>
        <w:t>7.2.a. vi</w:t>
      </w:r>
      <w:r w:rsidR="008914C7" w:rsidRPr="00956A2F">
        <w:rPr>
          <w:color w:val="1F497D" w:themeColor="text2"/>
          <w:lang w:val="pt-PT"/>
        </w:rPr>
        <w:t>ii. As</w:t>
      </w:r>
      <w:r w:rsidRPr="00956A2F">
        <w:rPr>
          <w:color w:val="1F497D" w:themeColor="text2"/>
          <w:lang w:val="pt-PT"/>
        </w:rPr>
        <w:t>s</w:t>
      </w:r>
      <w:r w:rsidR="008914C7" w:rsidRPr="00956A2F">
        <w:rPr>
          <w:color w:val="1F497D" w:themeColor="text2"/>
          <w:lang w:val="pt-PT"/>
        </w:rPr>
        <w:t>egurar</w:t>
      </w:r>
      <w:r w:rsidRPr="00956A2F">
        <w:rPr>
          <w:color w:val="1F497D" w:themeColor="text2"/>
          <w:lang w:val="pt-PT"/>
        </w:rPr>
        <w:t xml:space="preserve"> </w:t>
      </w:r>
      <w:r w:rsidR="008914C7" w:rsidRPr="00956A2F">
        <w:rPr>
          <w:color w:val="1F497D" w:themeColor="text2"/>
          <w:lang w:val="pt-PT"/>
        </w:rPr>
        <w:t>a apro</w:t>
      </w:r>
      <w:r w:rsidRPr="00956A2F">
        <w:rPr>
          <w:color w:val="1F497D" w:themeColor="text2"/>
          <w:lang w:val="pt-PT"/>
        </w:rPr>
        <w:t xml:space="preserve">vação do </w:t>
      </w:r>
      <w:r w:rsidR="008914C7" w:rsidRPr="00956A2F">
        <w:rPr>
          <w:color w:val="1F497D" w:themeColor="text2"/>
          <w:lang w:val="pt-PT"/>
        </w:rPr>
        <w:t>ISSN/ISBN;</w:t>
      </w:r>
    </w:p>
    <w:p w:rsidR="009E0ED7" w:rsidRPr="00956A2F" w:rsidRDefault="008914C7" w:rsidP="00F33F3B">
      <w:pPr>
        <w:pStyle w:val="Normal1"/>
        <w:ind w:left="720"/>
        <w:rPr>
          <w:color w:val="1F497D" w:themeColor="text2"/>
          <w:lang w:val="pt-PT"/>
        </w:rPr>
      </w:pPr>
      <w:r w:rsidRPr="00956A2F">
        <w:rPr>
          <w:color w:val="1F497D" w:themeColor="text2"/>
          <w:lang w:val="pt-PT"/>
        </w:rPr>
        <w:t>7.2.a.viii. Mant</w:t>
      </w:r>
      <w:r w:rsidR="00956A2F">
        <w:rPr>
          <w:color w:val="1F497D" w:themeColor="text2"/>
          <w:lang w:val="pt-PT"/>
        </w:rPr>
        <w:t>er comu</w:t>
      </w:r>
      <w:r w:rsidR="00956A2F" w:rsidRPr="00956A2F">
        <w:rPr>
          <w:color w:val="1F497D" w:themeColor="text2"/>
          <w:lang w:val="pt-PT"/>
        </w:rPr>
        <w:t>nicações formais com os as</w:t>
      </w:r>
      <w:r w:rsidR="00956A2F">
        <w:rPr>
          <w:color w:val="1F497D" w:themeColor="text2"/>
          <w:lang w:val="pt-PT"/>
        </w:rPr>
        <w:t>s</w:t>
      </w:r>
      <w:r w:rsidR="00956A2F" w:rsidRPr="00956A2F">
        <w:rPr>
          <w:color w:val="1F497D" w:themeColor="text2"/>
          <w:lang w:val="pt-PT"/>
        </w:rPr>
        <w:t xml:space="preserve">ociados </w:t>
      </w:r>
      <w:r w:rsidR="00956A2F">
        <w:rPr>
          <w:color w:val="1F497D" w:themeColor="text2"/>
          <w:lang w:val="pt-PT"/>
        </w:rPr>
        <w:t>da ARNA;</w:t>
      </w:r>
    </w:p>
    <w:p w:rsidR="008914C7" w:rsidRPr="00956A2F" w:rsidRDefault="008914C7" w:rsidP="00F33F3B">
      <w:pPr>
        <w:pStyle w:val="Normal1"/>
        <w:ind w:left="720"/>
        <w:rPr>
          <w:color w:val="1F497D" w:themeColor="text2"/>
          <w:lang w:val="pt-PT"/>
        </w:rPr>
      </w:pPr>
      <w:r w:rsidRPr="00956A2F">
        <w:rPr>
          <w:color w:val="1F497D" w:themeColor="text2"/>
          <w:lang w:val="pt-PT"/>
        </w:rPr>
        <w:t>7.2.a.ix. Des</w:t>
      </w:r>
      <w:r w:rsidR="00956A2F" w:rsidRPr="00956A2F">
        <w:rPr>
          <w:color w:val="1F497D" w:themeColor="text2"/>
          <w:lang w:val="pt-PT"/>
        </w:rPr>
        <w:t>envolver uma base de dados dos potenciais pares das memorias da ARNA e de suas áreas de experiência/conhecimento;</w:t>
      </w:r>
    </w:p>
    <w:p w:rsidR="009E0ED7" w:rsidRPr="00956A2F" w:rsidRDefault="008914C7" w:rsidP="00F33F3B">
      <w:pPr>
        <w:pStyle w:val="Normal1"/>
        <w:ind w:left="720"/>
        <w:rPr>
          <w:color w:val="1F497D" w:themeColor="text2"/>
          <w:lang w:val="pt-PT"/>
        </w:rPr>
      </w:pPr>
      <w:r w:rsidRPr="00956A2F">
        <w:rPr>
          <w:color w:val="1F497D" w:themeColor="text2"/>
          <w:lang w:val="pt-PT"/>
        </w:rPr>
        <w:t xml:space="preserve">7.2.a.x. </w:t>
      </w:r>
      <w:r w:rsidR="00956A2F" w:rsidRPr="00956A2F">
        <w:rPr>
          <w:color w:val="1F497D" w:themeColor="text2"/>
          <w:lang w:val="pt-PT"/>
        </w:rPr>
        <w:t>Trabalhar</w:t>
      </w:r>
      <w:r w:rsidRPr="00956A2F">
        <w:rPr>
          <w:color w:val="1F497D" w:themeColor="text2"/>
          <w:lang w:val="pt-PT"/>
        </w:rPr>
        <w:t xml:space="preserve"> como </w:t>
      </w:r>
      <w:r w:rsidRPr="00956A2F">
        <w:rPr>
          <w:i/>
          <w:color w:val="1F497D" w:themeColor="text2"/>
          <w:lang w:val="pt-PT"/>
        </w:rPr>
        <w:t>ex-officio</w:t>
      </w:r>
      <w:r w:rsidRPr="00956A2F">
        <w:rPr>
          <w:color w:val="1F497D" w:themeColor="text2"/>
          <w:lang w:val="pt-PT"/>
        </w:rPr>
        <w:t xml:space="preserve"> (consultor) </w:t>
      </w:r>
      <w:r w:rsidR="00956A2F">
        <w:rPr>
          <w:color w:val="1F497D" w:themeColor="text2"/>
          <w:lang w:val="pt-PT"/>
        </w:rPr>
        <w:t>ao final do seu s</w:t>
      </w:r>
      <w:r w:rsidR="00F33F3B">
        <w:rPr>
          <w:color w:val="1F497D" w:themeColor="text2"/>
          <w:lang w:val="pt-PT"/>
        </w:rPr>
        <w:t>e</w:t>
      </w:r>
      <w:r w:rsidR="00956A2F">
        <w:rPr>
          <w:color w:val="1F497D" w:themeColor="text2"/>
          <w:lang w:val="pt-PT"/>
        </w:rPr>
        <w:t>gundo ano como editor principal</w:t>
      </w:r>
      <w:r w:rsidRPr="00956A2F">
        <w:rPr>
          <w:color w:val="1F497D" w:themeColor="text2"/>
          <w:lang w:val="pt-PT"/>
        </w:rPr>
        <w:t>.</w:t>
      </w:r>
    </w:p>
    <w:p w:rsidR="009E0ED7" w:rsidRPr="00956A2F" w:rsidRDefault="007E561F" w:rsidP="00F33F3B">
      <w:pPr>
        <w:pStyle w:val="Normal1"/>
        <w:rPr>
          <w:color w:val="1F497D" w:themeColor="text2"/>
          <w:lang w:val="pt-BR"/>
        </w:rPr>
      </w:pPr>
      <w:r w:rsidRPr="00956A2F">
        <w:rPr>
          <w:color w:val="1F497D" w:themeColor="text2"/>
          <w:lang w:val="pt-BR"/>
        </w:rPr>
        <w:t xml:space="preserve">7.2.b. </w:t>
      </w:r>
      <w:r w:rsidR="00956A2F" w:rsidRPr="00956A2F">
        <w:rPr>
          <w:color w:val="1F497D" w:themeColor="text2"/>
          <w:lang w:val="pt-BR"/>
        </w:rPr>
        <w:t xml:space="preserve">Os </w:t>
      </w:r>
      <w:r w:rsidR="0062369A" w:rsidRPr="00956A2F">
        <w:rPr>
          <w:color w:val="1F497D" w:themeColor="text2"/>
          <w:lang w:val="pt-BR"/>
        </w:rPr>
        <w:t>e</w:t>
      </w:r>
      <w:r w:rsidR="008914C7" w:rsidRPr="00956A2F">
        <w:rPr>
          <w:color w:val="1F497D" w:themeColor="text2"/>
          <w:lang w:val="pt-BR"/>
        </w:rPr>
        <w:t xml:space="preserve">ditores </w:t>
      </w:r>
      <w:r w:rsidR="0062369A" w:rsidRPr="00956A2F">
        <w:rPr>
          <w:color w:val="1F497D" w:themeColor="text2"/>
          <w:lang w:val="pt-BR"/>
        </w:rPr>
        <w:t>a</w:t>
      </w:r>
      <w:r w:rsidR="008914C7" w:rsidRPr="00956A2F">
        <w:rPr>
          <w:color w:val="1F497D" w:themeColor="text2"/>
          <w:lang w:val="pt-BR"/>
        </w:rPr>
        <w:t>s</w:t>
      </w:r>
      <w:r w:rsidR="00956A2F" w:rsidRPr="00956A2F">
        <w:rPr>
          <w:color w:val="1F497D" w:themeColor="text2"/>
          <w:lang w:val="pt-BR"/>
        </w:rPr>
        <w:t>s</w:t>
      </w:r>
      <w:r w:rsidR="008914C7" w:rsidRPr="00956A2F">
        <w:rPr>
          <w:color w:val="1F497D" w:themeColor="text2"/>
          <w:lang w:val="pt-BR"/>
        </w:rPr>
        <w:t xml:space="preserve">ociados </w:t>
      </w:r>
      <w:r w:rsidR="00956A2F" w:rsidRPr="00956A2F">
        <w:rPr>
          <w:color w:val="1F497D" w:themeColor="text2"/>
          <w:lang w:val="pt-BR"/>
        </w:rPr>
        <w:t>terão a r</w:t>
      </w:r>
      <w:r w:rsidR="008914C7" w:rsidRPr="00956A2F">
        <w:rPr>
          <w:color w:val="1F497D" w:themeColor="text2"/>
          <w:lang w:val="pt-BR"/>
        </w:rPr>
        <w:t>esponsabilidad</w:t>
      </w:r>
      <w:r w:rsidR="00956A2F" w:rsidRPr="00956A2F">
        <w:rPr>
          <w:color w:val="1F497D" w:themeColor="text2"/>
          <w:lang w:val="pt-BR"/>
        </w:rPr>
        <w:t>e</w:t>
      </w:r>
      <w:r w:rsidR="008914C7" w:rsidRPr="00956A2F">
        <w:rPr>
          <w:color w:val="1F497D" w:themeColor="text2"/>
          <w:lang w:val="pt-BR"/>
        </w:rPr>
        <w:t xml:space="preserve"> principal de:</w:t>
      </w:r>
    </w:p>
    <w:p w:rsidR="009E0ED7" w:rsidRPr="00956A2F" w:rsidRDefault="007E561F" w:rsidP="00F33F3B">
      <w:pPr>
        <w:pStyle w:val="Normal1"/>
        <w:ind w:left="720"/>
        <w:rPr>
          <w:color w:val="1F497D" w:themeColor="text2"/>
          <w:lang w:val="pt-BR"/>
        </w:rPr>
      </w:pPr>
      <w:r w:rsidRPr="00956A2F">
        <w:rPr>
          <w:color w:val="1F497D" w:themeColor="text2"/>
          <w:lang w:val="pt-BR"/>
        </w:rPr>
        <w:t xml:space="preserve">7.2.b.i. </w:t>
      </w:r>
      <w:r w:rsidR="008914C7" w:rsidRPr="00956A2F">
        <w:rPr>
          <w:color w:val="1F497D" w:themeColor="text2"/>
          <w:lang w:val="pt-BR"/>
        </w:rPr>
        <w:t>A</w:t>
      </w:r>
      <w:r w:rsidR="00956A2F" w:rsidRPr="00956A2F">
        <w:rPr>
          <w:color w:val="1F497D" w:themeColor="text2"/>
          <w:lang w:val="pt-BR"/>
        </w:rPr>
        <w:t>s</w:t>
      </w:r>
      <w:r w:rsidR="008914C7" w:rsidRPr="00956A2F">
        <w:rPr>
          <w:color w:val="1F497D" w:themeColor="text2"/>
          <w:lang w:val="pt-BR"/>
        </w:rPr>
        <w:t xml:space="preserve">sistir </w:t>
      </w:r>
      <w:r w:rsidR="00956A2F" w:rsidRPr="00956A2F">
        <w:rPr>
          <w:color w:val="1F497D" w:themeColor="text2"/>
          <w:lang w:val="pt-BR"/>
        </w:rPr>
        <w:t>às reuniões da equipe Editorial</w:t>
      </w:r>
      <w:r w:rsidR="008914C7" w:rsidRPr="00956A2F">
        <w:rPr>
          <w:color w:val="1F497D" w:themeColor="text2"/>
          <w:lang w:val="pt-BR"/>
        </w:rPr>
        <w:t>;</w:t>
      </w:r>
    </w:p>
    <w:p w:rsidR="009E0ED7" w:rsidRPr="00564BBD" w:rsidRDefault="007E561F" w:rsidP="00F33F3B">
      <w:pPr>
        <w:pStyle w:val="Normal1"/>
        <w:ind w:left="720"/>
        <w:rPr>
          <w:color w:val="1F497D" w:themeColor="text2"/>
          <w:lang w:val="pt-BR"/>
        </w:rPr>
      </w:pPr>
      <w:r w:rsidRPr="00564BBD">
        <w:rPr>
          <w:color w:val="1F497D" w:themeColor="text2"/>
          <w:lang w:val="pt-BR"/>
        </w:rPr>
        <w:t xml:space="preserve">7.2.b.ii. </w:t>
      </w:r>
      <w:r w:rsidR="008914C7" w:rsidRPr="00564BBD">
        <w:rPr>
          <w:color w:val="1F497D" w:themeColor="text2"/>
          <w:lang w:val="pt-BR"/>
        </w:rPr>
        <w:t xml:space="preserve">Participar </w:t>
      </w:r>
      <w:r w:rsidR="00564BBD" w:rsidRPr="00564BBD">
        <w:rPr>
          <w:color w:val="1F497D" w:themeColor="text2"/>
          <w:lang w:val="pt-BR"/>
        </w:rPr>
        <w:t>e tomar decisões relacionadas com os proce</w:t>
      </w:r>
      <w:r w:rsidR="00564BBD">
        <w:rPr>
          <w:color w:val="1F497D" w:themeColor="text2"/>
          <w:lang w:val="pt-BR"/>
        </w:rPr>
        <w:t>s</w:t>
      </w:r>
      <w:r w:rsidR="00564BBD" w:rsidRPr="00564BBD">
        <w:rPr>
          <w:color w:val="1F497D" w:themeColor="text2"/>
          <w:lang w:val="pt-BR"/>
        </w:rPr>
        <w:t>so</w:t>
      </w:r>
      <w:r w:rsidR="00564BBD">
        <w:rPr>
          <w:color w:val="1F497D" w:themeColor="text2"/>
          <w:lang w:val="pt-BR"/>
        </w:rPr>
        <w:t>s</w:t>
      </w:r>
      <w:r w:rsidR="00564BBD" w:rsidRPr="00564BBD">
        <w:rPr>
          <w:color w:val="1F497D" w:themeColor="text2"/>
          <w:lang w:val="pt-BR"/>
        </w:rPr>
        <w:t xml:space="preserve"> e procedimentos das memórias da ARNA</w:t>
      </w:r>
      <w:r w:rsidR="008914C7" w:rsidRPr="00564BBD">
        <w:rPr>
          <w:color w:val="1F497D" w:themeColor="text2"/>
          <w:lang w:val="pt-BR"/>
        </w:rPr>
        <w:t>;</w:t>
      </w:r>
    </w:p>
    <w:p w:rsidR="008914C7" w:rsidRPr="00F33F3B" w:rsidRDefault="008914C7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t>7.2.b.iii. Contribu</w:t>
      </w:r>
      <w:r w:rsidR="006B0E84" w:rsidRPr="00F33F3B">
        <w:rPr>
          <w:color w:val="1F497D" w:themeColor="text2"/>
          <w:lang w:val="pt-BR"/>
        </w:rPr>
        <w:t>ir</w:t>
      </w:r>
      <w:r w:rsidR="00564BBD" w:rsidRPr="00F33F3B">
        <w:rPr>
          <w:color w:val="1F497D" w:themeColor="text2"/>
          <w:lang w:val="pt-BR"/>
        </w:rPr>
        <w:t xml:space="preserve"> com o desenvolvimento da base de dados das memmorias da ARNA de possíveis pares e suas áreas de experiência/conhecimento</w:t>
      </w:r>
      <w:r w:rsidR="0062369A" w:rsidRPr="00F33F3B">
        <w:rPr>
          <w:color w:val="1F497D" w:themeColor="text2"/>
          <w:lang w:val="pt-BR"/>
        </w:rPr>
        <w:t>;</w:t>
      </w:r>
    </w:p>
    <w:p w:rsidR="008914C7" w:rsidRDefault="008914C7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lastRenderedPageBreak/>
        <w:t xml:space="preserve">7.2.b.iv. </w:t>
      </w:r>
      <w:r w:rsidR="006B0E84" w:rsidRPr="00F33F3B">
        <w:rPr>
          <w:color w:val="1F497D" w:themeColor="text2"/>
          <w:lang w:val="pt-BR"/>
        </w:rPr>
        <w:t>Traba</w:t>
      </w:r>
      <w:r w:rsidR="00564BBD" w:rsidRPr="00F33F3B">
        <w:rPr>
          <w:color w:val="1F497D" w:themeColor="text2"/>
          <w:lang w:val="pt-BR"/>
        </w:rPr>
        <w:t>lhar no processo de revisão co</w:t>
      </w:r>
      <w:r w:rsidR="00F33F3B">
        <w:rPr>
          <w:color w:val="1F497D" w:themeColor="text2"/>
          <w:lang w:val="pt-BR"/>
        </w:rPr>
        <w:t xml:space="preserve">mo descrito na sessão relativa </w:t>
      </w:r>
      <w:r w:rsidR="00564BBD" w:rsidRPr="00F33F3B">
        <w:rPr>
          <w:color w:val="1F497D" w:themeColor="text2"/>
          <w:lang w:val="pt-BR"/>
        </w:rPr>
        <w:t>ao Processo de Revisão</w:t>
      </w:r>
      <w:r w:rsidRPr="00F33F3B">
        <w:rPr>
          <w:color w:val="1F497D" w:themeColor="text2"/>
          <w:lang w:val="pt-BR"/>
        </w:rPr>
        <w:t xml:space="preserve">, Parte III, </w:t>
      </w:r>
      <w:r w:rsidR="00F33F3B">
        <w:rPr>
          <w:color w:val="1F497D" w:themeColor="text2"/>
          <w:lang w:val="pt-BR"/>
        </w:rPr>
        <w:t>incluindo trabalhar como Editores E</w:t>
      </w:r>
      <w:r w:rsidR="00564BBD" w:rsidRPr="00F33F3B">
        <w:rPr>
          <w:color w:val="1F497D" w:themeColor="text2"/>
          <w:lang w:val="pt-BR"/>
        </w:rPr>
        <w:t xml:space="preserve">xecutivos de envio de propostas individuais, </w:t>
      </w:r>
      <w:r w:rsidRPr="00F33F3B">
        <w:rPr>
          <w:color w:val="1F497D" w:themeColor="text2"/>
          <w:lang w:val="pt-BR"/>
        </w:rPr>
        <w:t>dentro d</w:t>
      </w:r>
      <w:r w:rsidR="00F33F3B" w:rsidRPr="00F33F3B">
        <w:rPr>
          <w:color w:val="1F497D" w:themeColor="text2"/>
          <w:lang w:val="pt-BR"/>
        </w:rPr>
        <w:t>os processos</w:t>
      </w:r>
      <w:r w:rsidR="00564BBD" w:rsidRPr="00F33F3B">
        <w:rPr>
          <w:color w:val="1F497D" w:themeColor="text2"/>
          <w:lang w:val="pt-BR"/>
        </w:rPr>
        <w:t xml:space="preserve"> de revisão cega por pares</w:t>
      </w:r>
      <w:r w:rsidR="00F33F3B" w:rsidRPr="00F33F3B">
        <w:rPr>
          <w:color w:val="1F497D" w:themeColor="text2"/>
          <w:lang w:val="pt-BR"/>
        </w:rPr>
        <w:t xml:space="preserve"> (</w:t>
      </w:r>
      <w:r w:rsidR="00F33F3B" w:rsidRPr="00F33F3B">
        <w:rPr>
          <w:i/>
          <w:color w:val="1F497D" w:themeColor="text2"/>
          <w:lang w:val="pt-BR"/>
        </w:rPr>
        <w:t>peer and blind review processes</w:t>
      </w:r>
      <w:r w:rsidR="00F33F3B" w:rsidRPr="00F33F3B">
        <w:rPr>
          <w:color w:val="1F497D" w:themeColor="text2"/>
          <w:lang w:val="pt-BR"/>
        </w:rPr>
        <w:t>)</w:t>
      </w:r>
      <w:r w:rsidR="00564BBD" w:rsidRPr="00F33F3B">
        <w:rPr>
          <w:color w:val="1F497D" w:themeColor="text2"/>
          <w:lang w:val="pt-BR"/>
        </w:rPr>
        <w:t>.</w:t>
      </w:r>
    </w:p>
    <w:p w:rsidR="009E0ED7" w:rsidRPr="00564BBD" w:rsidRDefault="008914C7" w:rsidP="00F33F3B">
      <w:pPr>
        <w:pStyle w:val="Normal1"/>
        <w:rPr>
          <w:color w:val="1F497D" w:themeColor="text2"/>
          <w:lang w:val="pt-PT"/>
        </w:rPr>
      </w:pPr>
      <w:r w:rsidRPr="00564BBD">
        <w:rPr>
          <w:color w:val="1F497D" w:themeColor="text2"/>
          <w:lang w:val="pt-PT"/>
        </w:rPr>
        <w:t xml:space="preserve">7.2.c. Cada </w:t>
      </w:r>
      <w:r w:rsidR="00564BBD" w:rsidRPr="00564BBD">
        <w:rPr>
          <w:color w:val="1F497D" w:themeColor="text2"/>
          <w:lang w:val="pt-PT"/>
        </w:rPr>
        <w:t>membro da Equipe Editorial das Memórias</w:t>
      </w:r>
      <w:r w:rsidR="00F64088">
        <w:rPr>
          <w:color w:val="1F497D" w:themeColor="text2"/>
          <w:lang w:val="pt-PT"/>
        </w:rPr>
        <w:t xml:space="preserve"> também trabalhará como Editor E</w:t>
      </w:r>
      <w:r w:rsidR="00564BBD" w:rsidRPr="00564BBD">
        <w:rPr>
          <w:color w:val="1F497D" w:themeColor="text2"/>
          <w:lang w:val="pt-PT"/>
        </w:rPr>
        <w:t>xecutivo e ser</w:t>
      </w:r>
      <w:r w:rsidR="00564BBD">
        <w:rPr>
          <w:color w:val="1F497D" w:themeColor="text2"/>
          <w:lang w:val="pt-PT"/>
        </w:rPr>
        <w:t>á responsável por:</w:t>
      </w:r>
    </w:p>
    <w:p w:rsidR="009E0ED7" w:rsidRPr="00F33F3B" w:rsidRDefault="007E561F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t xml:space="preserve">7.2.c.i. </w:t>
      </w:r>
      <w:r w:rsidR="006B0E84" w:rsidRPr="00F33F3B">
        <w:rPr>
          <w:color w:val="1F497D" w:themeColor="text2"/>
          <w:lang w:val="pt-BR"/>
        </w:rPr>
        <w:t>Enviar</w:t>
      </w:r>
      <w:r w:rsidR="008914C7" w:rsidRPr="00F33F3B">
        <w:rPr>
          <w:color w:val="1F497D" w:themeColor="text2"/>
          <w:lang w:val="pt-BR"/>
        </w:rPr>
        <w:t xml:space="preserve"> </w:t>
      </w:r>
      <w:r w:rsidR="00F64088">
        <w:rPr>
          <w:color w:val="1F497D" w:themeColor="text2"/>
          <w:lang w:val="pt-BR"/>
        </w:rPr>
        <w:t>um</w:t>
      </w:r>
      <w:r w:rsidR="00564BBD" w:rsidRPr="00F33F3B">
        <w:rPr>
          <w:color w:val="1F497D" w:themeColor="text2"/>
          <w:lang w:val="pt-BR"/>
        </w:rPr>
        <w:t xml:space="preserve"> conjunto de manuscritos a</w:t>
      </w:r>
      <w:r w:rsidR="00F64088">
        <w:rPr>
          <w:color w:val="1F497D" w:themeColor="text2"/>
          <w:lang w:val="pt-BR"/>
        </w:rPr>
        <w:t>os</w:t>
      </w:r>
      <w:r w:rsidR="00564BBD" w:rsidRPr="00F33F3B">
        <w:rPr>
          <w:color w:val="1F497D" w:themeColor="text2"/>
          <w:lang w:val="pt-BR"/>
        </w:rPr>
        <w:t xml:space="preserve"> pares e comunicar-se com eles, quando necessário;</w:t>
      </w:r>
    </w:p>
    <w:p w:rsidR="008914C7" w:rsidRPr="00F33F3B" w:rsidRDefault="008914C7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t>7.2.</w:t>
      </w:r>
      <w:r w:rsidR="006B0E84" w:rsidRPr="00F33F3B">
        <w:rPr>
          <w:color w:val="1F497D" w:themeColor="text2"/>
          <w:lang w:val="pt-BR"/>
        </w:rPr>
        <w:t xml:space="preserve">c.ii. Participar </w:t>
      </w:r>
      <w:r w:rsidR="00564BBD" w:rsidRPr="00F33F3B">
        <w:rPr>
          <w:color w:val="1F497D" w:themeColor="text2"/>
          <w:lang w:val="pt-BR"/>
        </w:rPr>
        <w:t>da revisão, analizando os manuscritos que lhe foram des</w:t>
      </w:r>
      <w:r w:rsidR="00B849ED" w:rsidRPr="00F33F3B">
        <w:rPr>
          <w:color w:val="1F497D" w:themeColor="text2"/>
          <w:lang w:val="pt-BR"/>
        </w:rPr>
        <w:t>ignados</w:t>
      </w:r>
      <w:r w:rsidR="00564BBD" w:rsidRPr="00F33F3B">
        <w:rPr>
          <w:color w:val="1F497D" w:themeColor="text2"/>
          <w:lang w:val="pt-BR"/>
        </w:rPr>
        <w:t>;</w:t>
      </w:r>
    </w:p>
    <w:p w:rsidR="008914C7" w:rsidRPr="00F33F3B" w:rsidRDefault="008914C7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t xml:space="preserve">7.2.c.iii. </w:t>
      </w:r>
      <w:r w:rsidR="00B849ED" w:rsidRPr="00F33F3B">
        <w:rPr>
          <w:color w:val="1F497D" w:themeColor="text2"/>
          <w:lang w:val="pt-BR"/>
        </w:rPr>
        <w:t>C</w:t>
      </w:r>
      <w:r w:rsidR="00564BBD" w:rsidRPr="00F33F3B">
        <w:rPr>
          <w:color w:val="1F497D" w:themeColor="text2"/>
          <w:lang w:val="pt-BR"/>
        </w:rPr>
        <w:t>ompilar os comentários fornecidos pelos pares revisores</w:t>
      </w:r>
      <w:r w:rsidR="00B849ED" w:rsidRPr="00F33F3B">
        <w:rPr>
          <w:color w:val="1F497D" w:themeColor="text2"/>
          <w:lang w:val="pt-BR"/>
        </w:rPr>
        <w:t xml:space="preserve"> com suas próprias revisões, para cada </w:t>
      </w:r>
      <w:r w:rsidR="00564BBD" w:rsidRPr="00F33F3B">
        <w:rPr>
          <w:color w:val="1F497D" w:themeColor="text2"/>
          <w:lang w:val="pt-BR"/>
        </w:rPr>
        <w:t>manuscrito designado</w:t>
      </w:r>
      <w:r w:rsidR="00B849ED" w:rsidRPr="00F33F3B">
        <w:rPr>
          <w:color w:val="1F497D" w:themeColor="text2"/>
          <w:lang w:val="pt-BR"/>
        </w:rPr>
        <w:t>;</w:t>
      </w:r>
    </w:p>
    <w:p w:rsidR="008914C7" w:rsidRPr="00B849ED" w:rsidRDefault="008914C7" w:rsidP="00F33F3B">
      <w:pPr>
        <w:pStyle w:val="Normal1"/>
        <w:ind w:left="720"/>
        <w:rPr>
          <w:color w:val="1F497D" w:themeColor="text2"/>
          <w:lang w:val="pt-BR"/>
        </w:rPr>
      </w:pPr>
      <w:r w:rsidRPr="00F33F3B">
        <w:rPr>
          <w:color w:val="1F497D" w:themeColor="text2"/>
          <w:lang w:val="pt-BR"/>
        </w:rPr>
        <w:t>7.2.c.iv. Busca</w:t>
      </w:r>
      <w:r w:rsidR="006B0E84" w:rsidRPr="00F33F3B">
        <w:rPr>
          <w:color w:val="1F497D" w:themeColor="text2"/>
          <w:lang w:val="pt-BR"/>
        </w:rPr>
        <w:t>r</w:t>
      </w:r>
      <w:r w:rsidRPr="00F33F3B">
        <w:rPr>
          <w:color w:val="1F497D" w:themeColor="text2"/>
          <w:lang w:val="pt-BR"/>
        </w:rPr>
        <w:t xml:space="preserve"> informa</w:t>
      </w:r>
      <w:r w:rsidR="00B849ED" w:rsidRPr="00F33F3B">
        <w:rPr>
          <w:color w:val="1F497D" w:themeColor="text2"/>
          <w:lang w:val="pt-BR"/>
        </w:rPr>
        <w:t>ções adicionais/consultar outros membros da Equipe Editorial das Memórias da ARNA quanto a uma decisão de revisão compilada</w:t>
      </w:r>
      <w:r w:rsidR="00B849ED">
        <w:rPr>
          <w:color w:val="1F497D" w:themeColor="text2"/>
          <w:lang w:val="pt-PT"/>
        </w:rPr>
        <w:t xml:space="preserve"> </w:t>
      </w:r>
      <w:r w:rsidRPr="00B849ED">
        <w:rPr>
          <w:color w:val="1F497D" w:themeColor="text2"/>
          <w:lang w:val="pt-PT"/>
        </w:rPr>
        <w:t xml:space="preserve">(comentarios </w:t>
      </w:r>
      <w:r w:rsidR="00B849ED">
        <w:rPr>
          <w:color w:val="1F497D" w:themeColor="text2"/>
          <w:lang w:val="pt-PT"/>
        </w:rPr>
        <w:t>ao autor</w:t>
      </w:r>
      <w:r w:rsidRPr="00B849ED">
        <w:rPr>
          <w:color w:val="1F497D" w:themeColor="text2"/>
          <w:lang w:val="pt-PT"/>
        </w:rPr>
        <w:t>)</w:t>
      </w:r>
      <w:r w:rsidR="00B849ED">
        <w:rPr>
          <w:color w:val="1F497D" w:themeColor="text2"/>
          <w:lang w:val="pt-PT"/>
        </w:rPr>
        <w:t>, quando necessário</w:t>
      </w:r>
      <w:r w:rsidRPr="00B849ED">
        <w:rPr>
          <w:color w:val="1F497D" w:themeColor="text2"/>
          <w:lang w:val="pt-PT"/>
        </w:rPr>
        <w:t xml:space="preserve">. </w:t>
      </w:r>
      <w:r w:rsidR="00B849ED" w:rsidRPr="00B849ED">
        <w:rPr>
          <w:color w:val="1F497D" w:themeColor="text2"/>
          <w:lang w:val="pt-BR"/>
        </w:rPr>
        <w:t xml:space="preserve">Se for necessário/recomendado, buscar a </w:t>
      </w:r>
      <w:r w:rsidR="00B849ED">
        <w:rPr>
          <w:color w:val="1F497D" w:themeColor="text2"/>
          <w:lang w:val="pt-BR"/>
        </w:rPr>
        <w:t xml:space="preserve">opinião </w:t>
      </w:r>
      <w:r w:rsidR="00B849ED" w:rsidRPr="00B849ED">
        <w:rPr>
          <w:color w:val="1F497D" w:themeColor="text2"/>
          <w:lang w:val="pt-BR"/>
        </w:rPr>
        <w:t xml:space="preserve">de um segundo </w:t>
      </w:r>
      <w:r w:rsidR="0062369A" w:rsidRPr="00B849ED">
        <w:rPr>
          <w:color w:val="1F497D" w:themeColor="text2"/>
          <w:lang w:val="pt-BR"/>
        </w:rPr>
        <w:t>revisor;</w:t>
      </w:r>
    </w:p>
    <w:p w:rsidR="008914C7" w:rsidRPr="00B849ED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849ED">
        <w:rPr>
          <w:color w:val="1F497D" w:themeColor="text2"/>
          <w:lang w:val="pt-BR"/>
        </w:rPr>
        <w:t xml:space="preserve">7.2.c.v. </w:t>
      </w:r>
      <w:r w:rsidR="006B0E84" w:rsidRPr="00B849ED">
        <w:rPr>
          <w:color w:val="1F497D" w:themeColor="text2"/>
          <w:lang w:val="pt-BR"/>
        </w:rPr>
        <w:t>Comunicar</w:t>
      </w:r>
      <w:r w:rsidR="00B849ED" w:rsidRPr="00B849ED">
        <w:rPr>
          <w:color w:val="1F497D" w:themeColor="text2"/>
          <w:lang w:val="pt-BR"/>
        </w:rPr>
        <w:t>-</w:t>
      </w:r>
      <w:r w:rsidR="006B0E84" w:rsidRPr="00B849ED">
        <w:rPr>
          <w:color w:val="1F497D" w:themeColor="text2"/>
          <w:lang w:val="pt-BR"/>
        </w:rPr>
        <w:t>se</w:t>
      </w:r>
      <w:r w:rsidRPr="00B849ED">
        <w:rPr>
          <w:color w:val="1F497D" w:themeColor="text2"/>
          <w:lang w:val="pt-BR"/>
        </w:rPr>
        <w:t xml:space="preserve"> co</w:t>
      </w:r>
      <w:r w:rsidR="00B849ED" w:rsidRPr="00B849ED">
        <w:rPr>
          <w:color w:val="1F497D" w:themeColor="text2"/>
          <w:lang w:val="pt-BR"/>
        </w:rPr>
        <w:t>m os a</w:t>
      </w:r>
      <w:r w:rsidR="00B849ED">
        <w:rPr>
          <w:color w:val="1F497D" w:themeColor="text2"/>
          <w:lang w:val="pt-BR"/>
        </w:rPr>
        <w:t>utores que lhe forem designados</w:t>
      </w:r>
      <w:r w:rsidR="00B849ED" w:rsidRPr="00B849ED">
        <w:rPr>
          <w:color w:val="1F497D" w:themeColor="text2"/>
          <w:lang w:val="pt-BR"/>
        </w:rPr>
        <w:t>, enviando-lhes retroalimentaç</w:t>
      </w:r>
      <w:r w:rsidR="00F64088">
        <w:rPr>
          <w:color w:val="1F497D" w:themeColor="text2"/>
          <w:lang w:val="pt-BR"/>
        </w:rPr>
        <w:t xml:space="preserve">ões consolidadas e </w:t>
      </w:r>
      <w:r w:rsidR="00B849ED">
        <w:rPr>
          <w:color w:val="1F497D" w:themeColor="text2"/>
          <w:lang w:val="pt-BR"/>
        </w:rPr>
        <w:t>decisões de publicação/ não publicação;</w:t>
      </w:r>
    </w:p>
    <w:p w:rsidR="00B849ED" w:rsidRPr="00B849ED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849ED">
        <w:rPr>
          <w:color w:val="1F497D" w:themeColor="text2"/>
          <w:lang w:val="pt-BR"/>
        </w:rPr>
        <w:t xml:space="preserve">7.2.c.vi. </w:t>
      </w:r>
      <w:r w:rsidR="00B849ED" w:rsidRPr="00B849ED">
        <w:rPr>
          <w:color w:val="1F497D" w:themeColor="text2"/>
          <w:lang w:val="pt-BR"/>
        </w:rPr>
        <w:t>C</w:t>
      </w:r>
      <w:r w:rsidR="00B849ED">
        <w:rPr>
          <w:color w:val="1F497D" w:themeColor="text2"/>
          <w:lang w:val="pt-BR"/>
        </w:rPr>
        <w:t>ole</w:t>
      </w:r>
      <w:r w:rsidR="006B0E84" w:rsidRPr="00B849ED">
        <w:rPr>
          <w:color w:val="1F497D" w:themeColor="text2"/>
          <w:lang w:val="pt-BR"/>
        </w:rPr>
        <w:t>tar</w:t>
      </w:r>
      <w:r w:rsidRPr="00B849ED">
        <w:rPr>
          <w:color w:val="1F497D" w:themeColor="text2"/>
          <w:lang w:val="pt-BR"/>
        </w:rPr>
        <w:t xml:space="preserve"> </w:t>
      </w:r>
      <w:r w:rsidR="00B849ED" w:rsidRPr="00B849ED">
        <w:rPr>
          <w:color w:val="1F497D" w:themeColor="text2"/>
          <w:lang w:val="pt-BR"/>
        </w:rPr>
        <w:t xml:space="preserve">os </w:t>
      </w:r>
      <w:r w:rsidRPr="00B849ED">
        <w:rPr>
          <w:color w:val="1F497D" w:themeColor="text2"/>
          <w:lang w:val="pt-BR"/>
        </w:rPr>
        <w:t>manuscritos revisados d</w:t>
      </w:r>
      <w:r w:rsidR="00B849ED" w:rsidRPr="00B849ED">
        <w:rPr>
          <w:color w:val="1F497D" w:themeColor="text2"/>
          <w:lang w:val="pt-BR"/>
        </w:rPr>
        <w:t xml:space="preserve">os </w:t>
      </w:r>
      <w:r w:rsidRPr="00B849ED">
        <w:rPr>
          <w:color w:val="1F497D" w:themeColor="text2"/>
          <w:lang w:val="pt-BR"/>
        </w:rPr>
        <w:t>autores</w:t>
      </w:r>
      <w:r w:rsidR="00B849ED" w:rsidRPr="00B849ED">
        <w:rPr>
          <w:color w:val="1F497D" w:themeColor="text2"/>
          <w:lang w:val="pt-BR"/>
        </w:rPr>
        <w:t xml:space="preserve"> e confirmar </w:t>
      </w:r>
      <w:r w:rsidR="00B849ED">
        <w:rPr>
          <w:color w:val="1F497D" w:themeColor="text2"/>
          <w:lang w:val="pt-BR"/>
        </w:rPr>
        <w:t>que as revisões solici</w:t>
      </w:r>
      <w:r w:rsidR="00B849ED" w:rsidRPr="00B849ED">
        <w:rPr>
          <w:color w:val="1F497D" w:themeColor="text2"/>
          <w:lang w:val="pt-BR"/>
        </w:rPr>
        <w:t>tadas</w:t>
      </w:r>
      <w:r w:rsidR="00B849ED">
        <w:rPr>
          <w:color w:val="1F497D" w:themeColor="text2"/>
          <w:lang w:val="pt-BR"/>
        </w:rPr>
        <w:t xml:space="preserve"> foram concluídas;</w:t>
      </w:r>
    </w:p>
    <w:p w:rsidR="00B849ED" w:rsidRPr="00B849ED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849ED">
        <w:rPr>
          <w:color w:val="1F497D" w:themeColor="text2"/>
          <w:lang w:val="pt-BR"/>
        </w:rPr>
        <w:t xml:space="preserve">7.2.c.vii. </w:t>
      </w:r>
      <w:r w:rsidR="00B849ED" w:rsidRPr="00B849ED">
        <w:rPr>
          <w:color w:val="1F497D" w:themeColor="text2"/>
          <w:lang w:val="pt-BR"/>
        </w:rPr>
        <w:t>O</w:t>
      </w:r>
      <w:r w:rsidR="00B849ED">
        <w:rPr>
          <w:color w:val="1F497D" w:themeColor="text2"/>
          <w:lang w:val="pt-BR"/>
        </w:rPr>
        <w:t xml:space="preserve">bter, </w:t>
      </w:r>
      <w:r w:rsidR="00B849ED" w:rsidRPr="00B849ED">
        <w:rPr>
          <w:color w:val="1F497D" w:themeColor="text2"/>
          <w:lang w:val="pt-BR"/>
        </w:rPr>
        <w:t>de cada autor</w:t>
      </w:r>
      <w:r w:rsidR="00B849ED">
        <w:rPr>
          <w:color w:val="1F497D" w:themeColor="text2"/>
          <w:lang w:val="pt-BR"/>
        </w:rPr>
        <w:t>,</w:t>
      </w:r>
      <w:r w:rsidR="00B849ED" w:rsidRPr="00B849ED">
        <w:rPr>
          <w:color w:val="1F497D" w:themeColor="text2"/>
          <w:lang w:val="pt-BR"/>
        </w:rPr>
        <w:t xml:space="preserve"> o formulári</w:t>
      </w:r>
      <w:r w:rsidR="00B849ED">
        <w:rPr>
          <w:color w:val="1F497D" w:themeColor="text2"/>
          <w:lang w:val="pt-BR"/>
        </w:rPr>
        <w:t>o de direitos autorais assinado;</w:t>
      </w:r>
    </w:p>
    <w:p w:rsidR="008914C7" w:rsidRPr="00B849ED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849ED">
        <w:rPr>
          <w:color w:val="1F497D" w:themeColor="text2"/>
          <w:lang w:val="pt-BR"/>
        </w:rPr>
        <w:t xml:space="preserve">7.2.c.viii. </w:t>
      </w:r>
      <w:r w:rsidR="00B849ED">
        <w:rPr>
          <w:color w:val="1F497D" w:themeColor="text2"/>
          <w:lang w:val="pt-BR"/>
        </w:rPr>
        <w:t>Fazer recomendações finais para publicar/não publicar;</w:t>
      </w:r>
    </w:p>
    <w:p w:rsidR="008914C7" w:rsidRPr="00B34223" w:rsidRDefault="00B34223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 xml:space="preserve">7.2.c.ix. Notificar </w:t>
      </w:r>
      <w:r w:rsidR="008914C7" w:rsidRPr="00B34223">
        <w:rPr>
          <w:color w:val="1F497D" w:themeColor="text2"/>
          <w:lang w:val="pt-BR"/>
        </w:rPr>
        <w:t xml:space="preserve">cada autor </w:t>
      </w:r>
      <w:r w:rsidR="0062369A" w:rsidRPr="00B34223">
        <w:rPr>
          <w:color w:val="1F497D" w:themeColor="text2"/>
          <w:lang w:val="pt-BR"/>
        </w:rPr>
        <w:t>sobre</w:t>
      </w:r>
      <w:r w:rsidRPr="00B34223">
        <w:rPr>
          <w:color w:val="1F497D" w:themeColor="text2"/>
          <w:lang w:val="pt-BR"/>
        </w:rPr>
        <w:t xml:space="preserve"> a</w:t>
      </w:r>
      <w:r w:rsidR="008914C7" w:rsidRPr="00B34223">
        <w:rPr>
          <w:color w:val="1F497D" w:themeColor="text2"/>
          <w:lang w:val="pt-BR"/>
        </w:rPr>
        <w:t xml:space="preserve"> decis</w:t>
      </w:r>
      <w:r w:rsidRPr="00B34223">
        <w:rPr>
          <w:color w:val="1F497D" w:themeColor="text2"/>
          <w:lang w:val="pt-BR"/>
        </w:rPr>
        <w:t>ão</w:t>
      </w:r>
      <w:r w:rsidR="0062369A" w:rsidRPr="00B34223">
        <w:rPr>
          <w:color w:val="1F497D" w:themeColor="text2"/>
          <w:lang w:val="pt-BR"/>
        </w:rPr>
        <w:t>;</w:t>
      </w:r>
    </w:p>
    <w:p w:rsidR="008914C7" w:rsidRPr="00B34223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 xml:space="preserve">7.2.c.x. </w:t>
      </w:r>
      <w:r w:rsidR="006B0E84" w:rsidRPr="00B34223">
        <w:rPr>
          <w:color w:val="1F497D" w:themeColor="text2"/>
          <w:lang w:val="pt-BR"/>
        </w:rPr>
        <w:t>Mante</w:t>
      </w:r>
      <w:r w:rsidR="00B34223">
        <w:rPr>
          <w:color w:val="1F497D" w:themeColor="text2"/>
          <w:lang w:val="pt-BR"/>
        </w:rPr>
        <w:t>r os m</w:t>
      </w:r>
      <w:r w:rsidR="00F64088">
        <w:rPr>
          <w:color w:val="1F497D" w:themeColor="text2"/>
          <w:lang w:val="pt-BR"/>
        </w:rPr>
        <w:t>embros da Equipe Editorial das M</w:t>
      </w:r>
      <w:r w:rsidR="00B34223">
        <w:rPr>
          <w:color w:val="1F497D" w:themeColor="text2"/>
          <w:lang w:val="pt-BR"/>
        </w:rPr>
        <w:t>emórias informados durante todo o processo.d</w:t>
      </w:r>
      <w:r w:rsidRPr="00B34223">
        <w:rPr>
          <w:color w:val="1F497D" w:themeColor="text2"/>
          <w:lang w:val="pt-BR"/>
        </w:rPr>
        <w:t>e revis</w:t>
      </w:r>
      <w:r w:rsidR="00B34223">
        <w:rPr>
          <w:color w:val="1F497D" w:themeColor="text2"/>
          <w:lang w:val="pt-BR"/>
        </w:rPr>
        <w:t>ão</w:t>
      </w:r>
      <w:r w:rsidRPr="00B34223">
        <w:rPr>
          <w:color w:val="1F497D" w:themeColor="text2"/>
          <w:lang w:val="pt-BR"/>
        </w:rPr>
        <w:t>.</w:t>
      </w:r>
    </w:p>
    <w:p w:rsidR="008914C7" w:rsidRPr="00B34223" w:rsidRDefault="005C2C23" w:rsidP="00F64088">
      <w:pPr>
        <w:pStyle w:val="Normal1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 xml:space="preserve">7.2.d. </w:t>
      </w:r>
      <w:r w:rsidR="00B34223" w:rsidRPr="00B34223">
        <w:rPr>
          <w:color w:val="1F497D" w:themeColor="text2"/>
          <w:lang w:val="pt-BR"/>
        </w:rPr>
        <w:t>O</w:t>
      </w:r>
      <w:r w:rsidRPr="00B34223">
        <w:rPr>
          <w:color w:val="1F497D" w:themeColor="text2"/>
          <w:lang w:val="pt-BR"/>
        </w:rPr>
        <w:t xml:space="preserve"> </w:t>
      </w:r>
      <w:r w:rsidRPr="00F64088">
        <w:rPr>
          <w:i/>
          <w:color w:val="1F497D" w:themeColor="text2"/>
          <w:lang w:val="pt-BR"/>
        </w:rPr>
        <w:t>webmaster</w:t>
      </w:r>
      <w:r w:rsidRPr="00B34223">
        <w:rPr>
          <w:color w:val="1F497D" w:themeColor="text2"/>
          <w:lang w:val="pt-BR"/>
        </w:rPr>
        <w:t>/e</w:t>
      </w:r>
      <w:r w:rsidR="008914C7" w:rsidRPr="00B34223">
        <w:rPr>
          <w:color w:val="1F497D" w:themeColor="text2"/>
          <w:lang w:val="pt-BR"/>
        </w:rPr>
        <w:t xml:space="preserve">ditor </w:t>
      </w:r>
      <w:r w:rsidR="00C64805" w:rsidRPr="00B34223">
        <w:rPr>
          <w:color w:val="1F497D" w:themeColor="text2"/>
          <w:lang w:val="pt-BR"/>
        </w:rPr>
        <w:t>as</w:t>
      </w:r>
      <w:r w:rsidR="00B34223" w:rsidRPr="00B34223">
        <w:rPr>
          <w:color w:val="1F497D" w:themeColor="text2"/>
          <w:lang w:val="pt-BR"/>
        </w:rPr>
        <w:t>s</w:t>
      </w:r>
      <w:r w:rsidR="00C64805" w:rsidRPr="00B34223">
        <w:rPr>
          <w:color w:val="1F497D" w:themeColor="text2"/>
          <w:lang w:val="pt-BR"/>
        </w:rPr>
        <w:t>ociado</w:t>
      </w:r>
      <w:r w:rsidR="008914C7" w:rsidRPr="00B34223">
        <w:rPr>
          <w:color w:val="1F497D" w:themeColor="text2"/>
          <w:lang w:val="pt-BR"/>
        </w:rPr>
        <w:t xml:space="preserve"> será respons</w:t>
      </w:r>
      <w:r w:rsidR="00B34223" w:rsidRPr="00B34223">
        <w:rPr>
          <w:color w:val="1F497D" w:themeColor="text2"/>
          <w:lang w:val="pt-BR"/>
        </w:rPr>
        <w:t xml:space="preserve">ável </w:t>
      </w:r>
      <w:r w:rsidR="00B34223">
        <w:rPr>
          <w:color w:val="1F497D" w:themeColor="text2"/>
          <w:lang w:val="pt-BR"/>
        </w:rPr>
        <w:t>pelas seguintes tarefas:</w:t>
      </w:r>
    </w:p>
    <w:p w:rsidR="008914C7" w:rsidRPr="00B34223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>7.2.d.i. As</w:t>
      </w:r>
      <w:r w:rsidR="00B34223" w:rsidRPr="00B34223">
        <w:rPr>
          <w:color w:val="1F497D" w:themeColor="text2"/>
          <w:lang w:val="pt-BR"/>
        </w:rPr>
        <w:t>s</w:t>
      </w:r>
      <w:r w:rsidRPr="00B34223">
        <w:rPr>
          <w:color w:val="1F497D" w:themeColor="text2"/>
          <w:lang w:val="pt-BR"/>
        </w:rPr>
        <w:t xml:space="preserve">istir </w:t>
      </w:r>
      <w:r w:rsidR="00B34223">
        <w:rPr>
          <w:color w:val="1F497D" w:themeColor="text2"/>
          <w:lang w:val="pt-BR"/>
        </w:rPr>
        <w:t>às reuniões da Equipe Editorial</w:t>
      </w:r>
    </w:p>
    <w:p w:rsidR="008914C7" w:rsidRPr="00B34223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 xml:space="preserve">7.2.d.ii. Participar </w:t>
      </w:r>
      <w:r w:rsidR="00B34223" w:rsidRPr="00B34223">
        <w:rPr>
          <w:color w:val="1F497D" w:themeColor="text2"/>
          <w:lang w:val="pt-BR"/>
        </w:rPr>
        <w:t>e tomar decisões relacionadas com os processos e normas editoriais das mem</w:t>
      </w:r>
      <w:r w:rsidR="00B34223">
        <w:rPr>
          <w:color w:val="1F497D" w:themeColor="text2"/>
          <w:lang w:val="pt-BR"/>
        </w:rPr>
        <w:t xml:space="preserve">órias da ARNA, incluindo o desenvolvimento da página das normas editoriais no </w:t>
      </w:r>
      <w:r w:rsidR="00B34223" w:rsidRPr="00537B61">
        <w:rPr>
          <w:i/>
          <w:color w:val="1F497D" w:themeColor="text2"/>
          <w:lang w:val="pt-BR"/>
        </w:rPr>
        <w:t>website</w:t>
      </w:r>
      <w:r w:rsidR="00B34223">
        <w:rPr>
          <w:color w:val="1F497D" w:themeColor="text2"/>
          <w:lang w:val="pt-BR"/>
        </w:rPr>
        <w:t xml:space="preserve"> da </w:t>
      </w:r>
      <w:r w:rsidR="00EA1967" w:rsidRPr="00B34223">
        <w:rPr>
          <w:color w:val="1F497D" w:themeColor="text2"/>
          <w:lang w:val="pt-BR"/>
        </w:rPr>
        <w:t>ARNA</w:t>
      </w:r>
      <w:r w:rsidRPr="00B34223">
        <w:rPr>
          <w:color w:val="1F497D" w:themeColor="text2"/>
          <w:lang w:val="pt-BR"/>
        </w:rPr>
        <w:t>;</w:t>
      </w:r>
    </w:p>
    <w:p w:rsidR="00B34223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>7.2.d.iii. Mante</w:t>
      </w:r>
      <w:r w:rsidR="00B34223" w:rsidRPr="00B34223">
        <w:rPr>
          <w:color w:val="1F497D" w:themeColor="text2"/>
          <w:lang w:val="pt-BR"/>
        </w:rPr>
        <w:t xml:space="preserve">r o </w:t>
      </w:r>
      <w:r w:rsidR="00B34223" w:rsidRPr="00537B61">
        <w:rPr>
          <w:i/>
          <w:color w:val="1F497D" w:themeColor="text2"/>
          <w:lang w:val="pt-BR"/>
        </w:rPr>
        <w:t>website</w:t>
      </w:r>
      <w:r w:rsidR="00B34223" w:rsidRPr="00B34223">
        <w:rPr>
          <w:color w:val="1F497D" w:themeColor="text2"/>
          <w:lang w:val="pt-BR"/>
        </w:rPr>
        <w:t>/</w:t>
      </w:r>
      <w:r w:rsidRPr="00B34223">
        <w:rPr>
          <w:color w:val="1F497D" w:themeColor="text2"/>
          <w:lang w:val="pt-BR"/>
        </w:rPr>
        <w:t xml:space="preserve">página </w:t>
      </w:r>
      <w:r w:rsidRPr="00537B61">
        <w:rPr>
          <w:i/>
          <w:color w:val="1F497D" w:themeColor="text2"/>
          <w:lang w:val="pt-BR"/>
        </w:rPr>
        <w:t>web</w:t>
      </w:r>
      <w:r w:rsidRPr="00B34223">
        <w:rPr>
          <w:color w:val="1F497D" w:themeColor="text2"/>
          <w:lang w:val="pt-BR"/>
        </w:rPr>
        <w:t xml:space="preserve"> </w:t>
      </w:r>
      <w:r w:rsidR="00B34223" w:rsidRPr="00B34223">
        <w:rPr>
          <w:color w:val="1F497D" w:themeColor="text2"/>
          <w:lang w:val="pt-BR"/>
        </w:rPr>
        <w:t>das Memórias da Conferência da ARNA e a publicaç</w:t>
      </w:r>
      <w:r w:rsidR="00B34223">
        <w:rPr>
          <w:color w:val="1F497D" w:themeColor="text2"/>
          <w:lang w:val="pt-BR"/>
        </w:rPr>
        <w:t xml:space="preserve">ão </w:t>
      </w:r>
      <w:r w:rsidR="00B34223" w:rsidRPr="00537B61">
        <w:rPr>
          <w:i/>
          <w:color w:val="1F497D" w:themeColor="text2"/>
          <w:lang w:val="pt-BR"/>
        </w:rPr>
        <w:t>online</w:t>
      </w:r>
      <w:r w:rsidR="00B34223">
        <w:rPr>
          <w:color w:val="1F497D" w:themeColor="text2"/>
          <w:lang w:val="pt-BR"/>
        </w:rPr>
        <w:t>, segundo o determ</w:t>
      </w:r>
      <w:r w:rsidR="00537B61">
        <w:rPr>
          <w:color w:val="1F497D" w:themeColor="text2"/>
          <w:lang w:val="pt-BR"/>
        </w:rPr>
        <w:t>inado pela estrutura atual das M</w:t>
      </w:r>
      <w:r w:rsidR="00B34223">
        <w:rPr>
          <w:color w:val="1F497D" w:themeColor="text2"/>
          <w:lang w:val="pt-BR"/>
        </w:rPr>
        <w:t>emórias;</w:t>
      </w:r>
    </w:p>
    <w:p w:rsidR="008914C7" w:rsidRPr="00B34223" w:rsidRDefault="008914C7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>7.2.div. Contribu</w:t>
      </w:r>
      <w:r w:rsidR="00EA1967" w:rsidRPr="00B34223">
        <w:rPr>
          <w:color w:val="1F497D" w:themeColor="text2"/>
          <w:lang w:val="pt-BR"/>
        </w:rPr>
        <w:t>ir</w:t>
      </w:r>
      <w:r w:rsidRPr="00B34223">
        <w:rPr>
          <w:color w:val="1F497D" w:themeColor="text2"/>
          <w:lang w:val="pt-BR"/>
        </w:rPr>
        <w:t xml:space="preserve"> </w:t>
      </w:r>
      <w:r w:rsidR="00B34223" w:rsidRPr="00B34223">
        <w:rPr>
          <w:color w:val="1F497D" w:themeColor="text2"/>
          <w:lang w:val="pt-BR"/>
        </w:rPr>
        <w:t>com e manter a base de dados de possíveis pa</w:t>
      </w:r>
      <w:r w:rsidR="00B34223">
        <w:rPr>
          <w:color w:val="1F497D" w:themeColor="text2"/>
          <w:lang w:val="pt-BR"/>
        </w:rPr>
        <w:t>r</w:t>
      </w:r>
      <w:r w:rsidR="00B34223" w:rsidRPr="00B34223">
        <w:rPr>
          <w:color w:val="1F497D" w:themeColor="text2"/>
          <w:lang w:val="pt-BR"/>
        </w:rPr>
        <w:t xml:space="preserve">es e suas </w:t>
      </w:r>
      <w:r w:rsidR="00B34223">
        <w:rPr>
          <w:color w:val="1F497D" w:themeColor="text2"/>
          <w:lang w:val="pt-BR"/>
        </w:rPr>
        <w:t>áreas de experiê</w:t>
      </w:r>
      <w:r w:rsidR="00EA1967" w:rsidRPr="00B34223">
        <w:rPr>
          <w:color w:val="1F497D" w:themeColor="text2"/>
          <w:lang w:val="pt-BR"/>
        </w:rPr>
        <w:t>ncia/co</w:t>
      </w:r>
      <w:r w:rsidR="00537B61">
        <w:rPr>
          <w:color w:val="1F497D" w:themeColor="text2"/>
          <w:lang w:val="pt-BR"/>
        </w:rPr>
        <w:t>nhecimento nas M</w:t>
      </w:r>
      <w:r w:rsidR="00B34223">
        <w:rPr>
          <w:color w:val="1F497D" w:themeColor="text2"/>
          <w:lang w:val="pt-BR"/>
        </w:rPr>
        <w:t>emó</w:t>
      </w:r>
      <w:r w:rsidR="00EA1967" w:rsidRPr="00B34223">
        <w:rPr>
          <w:color w:val="1F497D" w:themeColor="text2"/>
          <w:lang w:val="pt-BR"/>
        </w:rPr>
        <w:t xml:space="preserve">rias </w:t>
      </w:r>
      <w:r w:rsidR="00B34223">
        <w:rPr>
          <w:color w:val="1F497D" w:themeColor="text2"/>
          <w:lang w:val="pt-BR"/>
        </w:rPr>
        <w:t xml:space="preserve">da </w:t>
      </w:r>
      <w:r w:rsidRPr="00B34223">
        <w:rPr>
          <w:color w:val="1F497D" w:themeColor="text2"/>
          <w:lang w:val="pt-BR"/>
        </w:rPr>
        <w:t>ARNA.</w:t>
      </w:r>
    </w:p>
    <w:p w:rsidR="009E0ED7" w:rsidRPr="00290F08" w:rsidRDefault="00B34223" w:rsidP="00F64088">
      <w:pPr>
        <w:pStyle w:val="Normal1"/>
        <w:ind w:left="720"/>
        <w:rPr>
          <w:color w:val="1F497D" w:themeColor="text2"/>
          <w:lang w:val="pt-BR"/>
        </w:rPr>
      </w:pPr>
      <w:r w:rsidRPr="00B34223">
        <w:rPr>
          <w:color w:val="1F497D" w:themeColor="text2"/>
          <w:lang w:val="pt-BR"/>
        </w:rPr>
        <w:t>7.2.e. A</w:t>
      </w:r>
      <w:r w:rsidR="008914C7" w:rsidRPr="00B34223">
        <w:rPr>
          <w:color w:val="1F497D" w:themeColor="text2"/>
          <w:lang w:val="pt-BR"/>
        </w:rPr>
        <w:t>s solicit</w:t>
      </w:r>
      <w:r w:rsidRPr="00B34223">
        <w:rPr>
          <w:color w:val="1F497D" w:themeColor="text2"/>
          <w:lang w:val="pt-BR"/>
        </w:rPr>
        <w:t xml:space="preserve">ações para atuar </w:t>
      </w:r>
      <w:r w:rsidR="008914C7" w:rsidRPr="00B34223">
        <w:rPr>
          <w:color w:val="1F497D" w:themeColor="text2"/>
          <w:lang w:val="pt-BR"/>
        </w:rPr>
        <w:t xml:space="preserve">como </w:t>
      </w:r>
      <w:r w:rsidR="00537B61">
        <w:rPr>
          <w:color w:val="1F497D" w:themeColor="text2"/>
          <w:lang w:val="pt-BR"/>
        </w:rPr>
        <w:t>pares nas M</w:t>
      </w:r>
      <w:r>
        <w:rPr>
          <w:color w:val="1F497D" w:themeColor="text2"/>
          <w:lang w:val="pt-BR"/>
        </w:rPr>
        <w:t>emórias da</w:t>
      </w:r>
      <w:r w:rsidR="00290F08">
        <w:rPr>
          <w:color w:val="1F497D" w:themeColor="text2"/>
          <w:lang w:val="pt-BR"/>
        </w:rPr>
        <w:t xml:space="preserve"> ARNA serão revisadas pelos mem</w:t>
      </w:r>
      <w:r>
        <w:rPr>
          <w:color w:val="1F497D" w:themeColor="text2"/>
          <w:lang w:val="pt-BR"/>
        </w:rPr>
        <w:t xml:space="preserve">bros da equipe Editorial das Memórias. </w:t>
      </w:r>
      <w:r w:rsidRPr="00B34223">
        <w:rPr>
          <w:color w:val="1F497D" w:themeColor="text2"/>
          <w:lang w:val="pt-BR"/>
        </w:rPr>
        <w:t xml:space="preserve">Os </w:t>
      </w:r>
      <w:r w:rsidR="00290F08">
        <w:rPr>
          <w:color w:val="1F497D" w:themeColor="text2"/>
          <w:lang w:val="pt-BR"/>
        </w:rPr>
        <w:t>pares</w:t>
      </w:r>
      <w:r w:rsidRPr="00B34223">
        <w:rPr>
          <w:color w:val="1F497D" w:themeColor="text2"/>
          <w:lang w:val="pt-BR"/>
        </w:rPr>
        <w:t xml:space="preserve"> elegíveis devem ter experiência </w:t>
      </w:r>
      <w:r>
        <w:rPr>
          <w:color w:val="1F497D" w:themeColor="text2"/>
          <w:lang w:val="pt-BR"/>
        </w:rPr>
        <w:t>no campo da Pesquisa-a</w:t>
      </w:r>
      <w:r w:rsidRPr="00B34223">
        <w:rPr>
          <w:color w:val="1F497D" w:themeColor="text2"/>
          <w:lang w:val="pt-BR"/>
        </w:rPr>
        <w:t>ç</w:t>
      </w:r>
      <w:r>
        <w:rPr>
          <w:color w:val="1F497D" w:themeColor="text2"/>
          <w:lang w:val="pt-BR"/>
        </w:rPr>
        <w:t>ão</w:t>
      </w:r>
      <w:r w:rsidR="008914C7" w:rsidRPr="00B34223">
        <w:rPr>
          <w:color w:val="1F497D" w:themeColor="text2"/>
          <w:lang w:val="pt-BR"/>
        </w:rPr>
        <w:t xml:space="preserve"> como</w:t>
      </w:r>
      <w:r w:rsidR="008914C7" w:rsidRPr="00F64088">
        <w:rPr>
          <w:color w:val="1F497D" w:themeColor="text2"/>
          <w:lang w:val="pt-BR"/>
        </w:rPr>
        <w:t xml:space="preserve"> </w:t>
      </w:r>
      <w:r w:rsidR="008022EB" w:rsidRPr="00290F08">
        <w:rPr>
          <w:color w:val="1F497D" w:themeColor="text2"/>
          <w:lang w:val="pt-BR"/>
        </w:rPr>
        <w:t xml:space="preserve">pesquisadores/profissionais/autores/palestrantes/revisores. Todas as tentativas </w:t>
      </w:r>
      <w:r w:rsidR="00290F08" w:rsidRPr="00290F08">
        <w:rPr>
          <w:color w:val="1F497D" w:themeColor="text2"/>
          <w:lang w:val="pt-BR"/>
        </w:rPr>
        <w:t>de</w:t>
      </w:r>
      <w:r w:rsidR="008022EB" w:rsidRPr="00290F08">
        <w:rPr>
          <w:color w:val="1F497D" w:themeColor="text2"/>
          <w:lang w:val="pt-BR"/>
        </w:rPr>
        <w:t xml:space="preserve"> se estabelecer um grupo amplo e multilíngue de pares com experiência e que representem diferentes campos de pesquisa e de prátic</w:t>
      </w:r>
      <w:r w:rsidR="00537B61">
        <w:rPr>
          <w:color w:val="1F497D" w:themeColor="text2"/>
          <w:lang w:val="pt-BR"/>
        </w:rPr>
        <w:t>a em que se realiza a Pesquisa-A</w:t>
      </w:r>
      <w:r w:rsidR="008022EB" w:rsidRPr="00290F08">
        <w:rPr>
          <w:color w:val="1F497D" w:themeColor="text2"/>
          <w:lang w:val="pt-BR"/>
        </w:rPr>
        <w:t xml:space="preserve">ção serão feitas. Os pares permanecerão na lista de revisores ativos, a menos que o(a) </w:t>
      </w:r>
      <w:r w:rsidR="00290F08" w:rsidRPr="00290F08">
        <w:rPr>
          <w:color w:val="1F497D" w:themeColor="text2"/>
          <w:lang w:val="pt-BR"/>
        </w:rPr>
        <w:t>próprio</w:t>
      </w:r>
      <w:r w:rsidR="008022EB" w:rsidRPr="00290F08">
        <w:rPr>
          <w:color w:val="1F497D" w:themeColor="text2"/>
          <w:lang w:val="pt-BR"/>
        </w:rPr>
        <w:t xml:space="preserve">(a) ou os membros da Equipe Editorial solicitem a remoção. </w:t>
      </w:r>
      <w:r w:rsidR="00290F08" w:rsidRPr="00290F08">
        <w:rPr>
          <w:color w:val="1F497D" w:themeColor="text2"/>
          <w:lang w:val="pt-BR"/>
        </w:rPr>
        <w:t>Qualquer</w:t>
      </w:r>
      <w:r w:rsidR="008022EB" w:rsidRPr="00290F08">
        <w:rPr>
          <w:color w:val="1F497D" w:themeColor="text2"/>
          <w:lang w:val="pt-BR"/>
        </w:rPr>
        <w:t xml:space="preserve"> controvérsia será resolvida pelo Comitê Executivo do Grupo Coordenador.</w:t>
      </w:r>
    </w:p>
    <w:p w:rsidR="009E0ED7" w:rsidRPr="008022EB" w:rsidRDefault="007E561F">
      <w:pPr>
        <w:pStyle w:val="Normal1"/>
        <w:ind w:left="-620"/>
        <w:rPr>
          <w:lang w:val="pt-BR"/>
        </w:rPr>
      </w:pPr>
      <w:r w:rsidRPr="008022EB">
        <w:rPr>
          <w:lang w:val="pt-BR"/>
        </w:rPr>
        <w:t xml:space="preserve"> </w:t>
      </w:r>
    </w:p>
    <w:p w:rsidR="009E0ED7" w:rsidRPr="00537B61" w:rsidRDefault="008022EB">
      <w:pPr>
        <w:pStyle w:val="Normal1"/>
        <w:ind w:left="-620"/>
        <w:rPr>
          <w:color w:val="1F497D" w:themeColor="text2"/>
          <w:u w:val="single"/>
          <w:lang w:val="pt-BR"/>
        </w:rPr>
      </w:pPr>
      <w:r w:rsidRPr="00537B61">
        <w:rPr>
          <w:color w:val="1F497D" w:themeColor="text2"/>
          <w:u w:val="single"/>
          <w:lang w:val="pt-BR"/>
        </w:rPr>
        <w:t>Artíg</w:t>
      </w:r>
      <w:r w:rsidR="008914C7" w:rsidRPr="00537B61">
        <w:rPr>
          <w:color w:val="1F497D" w:themeColor="text2"/>
          <w:u w:val="single"/>
          <w:lang w:val="pt-BR"/>
        </w:rPr>
        <w:t>o 8: Ratifica</w:t>
      </w:r>
      <w:r w:rsidR="00760500" w:rsidRPr="00537B61">
        <w:rPr>
          <w:color w:val="1F497D" w:themeColor="text2"/>
          <w:u w:val="single"/>
          <w:lang w:val="pt-BR"/>
        </w:rPr>
        <w:t>ç</w:t>
      </w:r>
      <w:r w:rsidRPr="00537B61">
        <w:rPr>
          <w:color w:val="1F497D" w:themeColor="text2"/>
          <w:u w:val="single"/>
          <w:lang w:val="pt-BR"/>
        </w:rPr>
        <w:t xml:space="preserve">ões </w:t>
      </w:r>
      <w:r w:rsidR="00760500" w:rsidRPr="00537B61">
        <w:rPr>
          <w:color w:val="1F497D" w:themeColor="text2"/>
          <w:u w:val="single"/>
          <w:lang w:val="pt-BR"/>
        </w:rPr>
        <w:t>e Emendas</w:t>
      </w:r>
    </w:p>
    <w:p w:rsidR="00360B12" w:rsidRPr="00537B61" w:rsidRDefault="008914C7" w:rsidP="008914C7">
      <w:pPr>
        <w:pStyle w:val="Normal1"/>
        <w:ind w:left="-620"/>
        <w:rPr>
          <w:color w:val="1F497D" w:themeColor="text2"/>
          <w:lang w:val="pt-BR"/>
        </w:rPr>
      </w:pPr>
      <w:r w:rsidRPr="00537B61">
        <w:rPr>
          <w:color w:val="1F497D" w:themeColor="text2"/>
          <w:lang w:val="pt-BR"/>
        </w:rPr>
        <w:lastRenderedPageBreak/>
        <w:t xml:space="preserve">8.1. Este documento se </w:t>
      </w:r>
      <w:r w:rsidR="002066CA" w:rsidRPr="00537B61">
        <w:rPr>
          <w:color w:val="1F497D" w:themeColor="text2"/>
          <w:lang w:val="pt-BR"/>
        </w:rPr>
        <w:t xml:space="preserve">converterá no Estatuto </w:t>
      </w:r>
      <w:r w:rsidR="00360B12" w:rsidRPr="00537B61">
        <w:rPr>
          <w:color w:val="1F497D" w:themeColor="text2"/>
          <w:lang w:val="pt-BR"/>
        </w:rPr>
        <w:t xml:space="preserve">da Rede de Pesquisa-Ação das Américas quando for ratificado por 2/3 dos sócios </w:t>
      </w:r>
      <w:r w:rsidR="00537B61" w:rsidRPr="00537B61">
        <w:rPr>
          <w:color w:val="1F497D" w:themeColor="text2"/>
          <w:lang w:val="pt-BR"/>
        </w:rPr>
        <w:t xml:space="preserve">de adesão não gratuita </w:t>
      </w:r>
      <w:r w:rsidR="00360B12" w:rsidRPr="00537B61">
        <w:rPr>
          <w:color w:val="1F497D" w:themeColor="text2"/>
          <w:lang w:val="pt-BR"/>
        </w:rPr>
        <w:t>ativos na organização</w:t>
      </w:r>
      <w:r w:rsidR="00537B61">
        <w:rPr>
          <w:color w:val="1F497D" w:themeColor="text2"/>
          <w:lang w:val="pt-BR"/>
        </w:rPr>
        <w:t>.</w:t>
      </w:r>
    </w:p>
    <w:p w:rsidR="009E0ED7" w:rsidRPr="00537B61" w:rsidRDefault="008914C7" w:rsidP="008914C7">
      <w:pPr>
        <w:pStyle w:val="Normal1"/>
        <w:ind w:left="-620"/>
        <w:rPr>
          <w:color w:val="1F497D" w:themeColor="text2"/>
          <w:lang w:val="pt-BR"/>
        </w:rPr>
      </w:pPr>
      <w:r w:rsidRPr="00537B61">
        <w:rPr>
          <w:color w:val="1F497D" w:themeColor="text2"/>
          <w:lang w:val="pt-BR"/>
        </w:rPr>
        <w:t xml:space="preserve">8.2. </w:t>
      </w:r>
      <w:r w:rsidR="00360B12" w:rsidRPr="00537B61">
        <w:rPr>
          <w:color w:val="1F497D" w:themeColor="text2"/>
          <w:lang w:val="pt-BR"/>
        </w:rPr>
        <w:t xml:space="preserve">As alterações e emendas </w:t>
      </w:r>
      <w:r w:rsidR="002066CA" w:rsidRPr="00537B61">
        <w:rPr>
          <w:color w:val="1F497D" w:themeColor="text2"/>
          <w:lang w:val="pt-BR"/>
        </w:rPr>
        <w:t>estatutárias</w:t>
      </w:r>
      <w:r w:rsidR="00360B12" w:rsidRPr="00537B61">
        <w:rPr>
          <w:color w:val="1F497D" w:themeColor="text2"/>
          <w:lang w:val="pt-BR"/>
        </w:rPr>
        <w:t xml:space="preserve"> podem s</w:t>
      </w:r>
      <w:r w:rsidR="00537B61">
        <w:rPr>
          <w:color w:val="1F497D" w:themeColor="text2"/>
          <w:lang w:val="pt-BR"/>
        </w:rPr>
        <w:t>er propostas por qualquer associado</w:t>
      </w:r>
      <w:r w:rsidR="00360B12" w:rsidRPr="00537B61">
        <w:rPr>
          <w:color w:val="1F497D" w:themeColor="text2"/>
          <w:lang w:val="pt-BR"/>
        </w:rPr>
        <w:t xml:space="preserve"> da ARNA</w:t>
      </w:r>
      <w:r w:rsidR="004F64B3" w:rsidRPr="00537B61">
        <w:rPr>
          <w:color w:val="1F497D" w:themeColor="text2"/>
          <w:lang w:val="pt-BR"/>
        </w:rPr>
        <w:t xml:space="preserve"> e submetidas ao grupo Coordenador para aceitação, revisão ou rechaço. Com o apoio da maioria do Grupo </w:t>
      </w:r>
      <w:r w:rsidR="002066CA" w:rsidRPr="00537B61">
        <w:rPr>
          <w:color w:val="1F497D" w:themeColor="text2"/>
          <w:lang w:val="pt-BR"/>
        </w:rPr>
        <w:t>de Coordenação</w:t>
      </w:r>
      <w:r w:rsidR="004F64B3" w:rsidRPr="00537B61">
        <w:rPr>
          <w:color w:val="1F497D" w:themeColor="text2"/>
          <w:lang w:val="pt-BR"/>
        </w:rPr>
        <w:t xml:space="preserve">, a alteração ou emenda constará na cédula eleitoral e será aprovada quando ratificada por </w:t>
      </w:r>
      <w:r w:rsidRPr="00537B61">
        <w:rPr>
          <w:color w:val="1F497D" w:themeColor="text2"/>
          <w:lang w:val="pt-BR"/>
        </w:rPr>
        <w:t xml:space="preserve">2/3 </w:t>
      </w:r>
      <w:r w:rsidR="00EA1967" w:rsidRPr="00537B61">
        <w:rPr>
          <w:color w:val="1F497D" w:themeColor="text2"/>
          <w:lang w:val="pt-BR"/>
        </w:rPr>
        <w:t>d</w:t>
      </w:r>
      <w:r w:rsidR="004F64B3" w:rsidRPr="00537B61">
        <w:rPr>
          <w:color w:val="1F497D" w:themeColor="text2"/>
          <w:lang w:val="pt-BR"/>
        </w:rPr>
        <w:t>os membros que tenham ade</w:t>
      </w:r>
      <w:r w:rsidR="002066CA" w:rsidRPr="00537B61">
        <w:rPr>
          <w:color w:val="1F497D" w:themeColor="text2"/>
          <w:lang w:val="pt-BR"/>
        </w:rPr>
        <w:t>são não gratuita na organização.</w:t>
      </w:r>
    </w:p>
    <w:sectPr w:rsidR="009E0ED7" w:rsidRPr="00537B61" w:rsidSect="009C1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1D" w:rsidRDefault="00A3341D" w:rsidP="00E3068A">
      <w:pPr>
        <w:spacing w:line="240" w:lineRule="auto"/>
      </w:pPr>
      <w:r>
        <w:separator/>
      </w:r>
    </w:p>
  </w:endnote>
  <w:endnote w:type="continuationSeparator" w:id="0">
    <w:p w:rsidR="00A3341D" w:rsidRDefault="00A3341D" w:rsidP="00E3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FF" w:rsidRDefault="003D1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FF" w:rsidRDefault="003D1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FF" w:rsidRDefault="003D1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1D" w:rsidRDefault="00A3341D" w:rsidP="00E3068A">
      <w:pPr>
        <w:spacing w:line="240" w:lineRule="auto"/>
      </w:pPr>
      <w:r>
        <w:separator/>
      </w:r>
    </w:p>
  </w:footnote>
  <w:footnote w:type="continuationSeparator" w:id="0">
    <w:p w:rsidR="00A3341D" w:rsidRDefault="00A3341D" w:rsidP="00E30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FF" w:rsidRDefault="003D1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3D" w:rsidRDefault="005E023D">
    <w:pPr>
      <w:pStyle w:val="Header"/>
    </w:pPr>
  </w:p>
  <w:p w:rsidR="005E023D" w:rsidRDefault="005E023D">
    <w:pPr>
      <w:pStyle w:val="Header"/>
    </w:pPr>
    <w:r>
      <w:tab/>
    </w:r>
    <w:r>
      <w:tab/>
    </w:r>
  </w:p>
  <w:p w:rsidR="005E023D" w:rsidRPr="00423575" w:rsidRDefault="005E023D">
    <w:pPr>
      <w:pStyle w:val="Header"/>
      <w:rPr>
        <w:rFonts w:ascii="Arial Black" w:hAnsi="Arial Black"/>
        <w:color w:val="FF0000"/>
        <w:sz w:val="36"/>
        <w:szCs w:val="36"/>
      </w:rPr>
    </w:pPr>
    <w:r w:rsidRPr="00423575">
      <w:rPr>
        <w:rFonts w:ascii="Arial Black" w:hAnsi="Arial Black"/>
        <w:color w:val="FF0000"/>
        <w:sz w:val="36"/>
        <w:szCs w:val="36"/>
      </w:rPr>
      <w:t>Draft</w:t>
    </w:r>
    <w:r w:rsidR="00423575" w:rsidRPr="00423575">
      <w:rPr>
        <w:rFonts w:ascii="Arial Black" w:hAnsi="Arial Black"/>
        <w:color w:val="FF0000"/>
        <w:sz w:val="36"/>
        <w:szCs w:val="36"/>
      </w:rPr>
      <w:t xml:space="preserve"> in Portuguese </w:t>
    </w:r>
    <w:r w:rsidRPr="00423575">
      <w:rPr>
        <w:rFonts w:ascii="Arial Black" w:hAnsi="Arial Black"/>
        <w:color w:val="FF0000"/>
        <w:sz w:val="36"/>
        <w:szCs w:val="36"/>
      </w:rPr>
      <w:t xml:space="preserve">– </w:t>
    </w:r>
    <w:r w:rsidR="005F0DB5">
      <w:rPr>
        <w:rFonts w:ascii="Arial Black" w:hAnsi="Arial Black"/>
        <w:color w:val="FF0000"/>
        <w:sz w:val="36"/>
        <w:szCs w:val="36"/>
      </w:rPr>
      <w:t>September</w:t>
    </w:r>
    <w:bookmarkStart w:id="0" w:name="_GoBack"/>
    <w:bookmarkEnd w:id="0"/>
    <w:r w:rsidR="00024BFA">
      <w:rPr>
        <w:rFonts w:ascii="Arial Black" w:hAnsi="Arial Black"/>
        <w:color w:val="FF0000"/>
        <w:sz w:val="36"/>
        <w:szCs w:val="36"/>
      </w:rPr>
      <w:t xml:space="preserve"> 2018</w:t>
    </w:r>
  </w:p>
  <w:p w:rsidR="003D15FF" w:rsidRPr="00423575" w:rsidRDefault="00423575">
    <w:pPr>
      <w:pStyle w:val="Header"/>
      <w:rPr>
        <w:rFonts w:ascii="Arial Black" w:hAnsi="Arial Black"/>
        <w:color w:val="FF0000"/>
        <w:sz w:val="24"/>
        <w:szCs w:val="36"/>
      </w:rPr>
    </w:pPr>
    <w:r>
      <w:rPr>
        <w:rFonts w:ascii="Arial Black" w:hAnsi="Arial Black"/>
        <w:color w:val="FF0000"/>
        <w:sz w:val="24"/>
        <w:szCs w:val="36"/>
      </w:rPr>
      <w:t>(</w:t>
    </w:r>
    <w:r w:rsidR="003D15FF" w:rsidRPr="00423575">
      <w:rPr>
        <w:rFonts w:ascii="Arial Black" w:hAnsi="Arial Black"/>
        <w:color w:val="FF0000"/>
        <w:sz w:val="24"/>
        <w:szCs w:val="36"/>
      </w:rPr>
      <w:t>Ana Carolina B</w:t>
    </w:r>
    <w:r w:rsidRPr="00423575">
      <w:rPr>
        <w:rFonts w:ascii="Arial Black" w:hAnsi="Arial Black"/>
        <w:color w:val="FF0000"/>
        <w:sz w:val="24"/>
        <w:szCs w:val="36"/>
      </w:rPr>
      <w:t>aker B</w:t>
    </w:r>
    <w:r w:rsidR="003D15FF" w:rsidRPr="00423575">
      <w:rPr>
        <w:rFonts w:ascii="Arial Black" w:hAnsi="Arial Black"/>
        <w:color w:val="FF0000"/>
        <w:sz w:val="24"/>
        <w:szCs w:val="36"/>
      </w:rPr>
      <w:t>otelho</w:t>
    </w:r>
    <w:r>
      <w:rPr>
        <w:rFonts w:ascii="Arial Black" w:hAnsi="Arial Black"/>
        <w:color w:val="FF0000"/>
        <w:sz w:val="24"/>
        <w:szCs w:val="36"/>
      </w:rPr>
      <w:t>)</w:t>
    </w:r>
  </w:p>
  <w:p w:rsidR="005E023D" w:rsidRPr="00423575" w:rsidRDefault="005E023D">
    <w:pPr>
      <w:pStyle w:val="Header"/>
    </w:pPr>
    <w:r w:rsidRPr="0042357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FF" w:rsidRDefault="003D1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ED7"/>
    <w:rsid w:val="00015926"/>
    <w:rsid w:val="0002037F"/>
    <w:rsid w:val="000213E6"/>
    <w:rsid w:val="00024BDB"/>
    <w:rsid w:val="00024BFA"/>
    <w:rsid w:val="0002673A"/>
    <w:rsid w:val="000360BF"/>
    <w:rsid w:val="00044318"/>
    <w:rsid w:val="0005533F"/>
    <w:rsid w:val="000655DB"/>
    <w:rsid w:val="0008528A"/>
    <w:rsid w:val="00091B89"/>
    <w:rsid w:val="000B0327"/>
    <w:rsid w:val="000D642C"/>
    <w:rsid w:val="00117161"/>
    <w:rsid w:val="001173D6"/>
    <w:rsid w:val="001373D1"/>
    <w:rsid w:val="00160B1C"/>
    <w:rsid w:val="0017107E"/>
    <w:rsid w:val="00184FBA"/>
    <w:rsid w:val="001A3874"/>
    <w:rsid w:val="001D034C"/>
    <w:rsid w:val="001D7DAA"/>
    <w:rsid w:val="002063ED"/>
    <w:rsid w:val="002066CA"/>
    <w:rsid w:val="00213155"/>
    <w:rsid w:val="00232C90"/>
    <w:rsid w:val="0023302A"/>
    <w:rsid w:val="00233E38"/>
    <w:rsid w:val="002420EE"/>
    <w:rsid w:val="00252275"/>
    <w:rsid w:val="00256AF4"/>
    <w:rsid w:val="00277C63"/>
    <w:rsid w:val="002839E7"/>
    <w:rsid w:val="00290F08"/>
    <w:rsid w:val="00291696"/>
    <w:rsid w:val="002A168D"/>
    <w:rsid w:val="002A3EC1"/>
    <w:rsid w:val="002D5B5C"/>
    <w:rsid w:val="00332FF2"/>
    <w:rsid w:val="0033364F"/>
    <w:rsid w:val="003474A4"/>
    <w:rsid w:val="00360B12"/>
    <w:rsid w:val="00373A0D"/>
    <w:rsid w:val="003868CB"/>
    <w:rsid w:val="00392D81"/>
    <w:rsid w:val="003B0E36"/>
    <w:rsid w:val="003D10E7"/>
    <w:rsid w:val="003D15FF"/>
    <w:rsid w:val="003D5E96"/>
    <w:rsid w:val="003F4A97"/>
    <w:rsid w:val="003F6304"/>
    <w:rsid w:val="00400288"/>
    <w:rsid w:val="00403D88"/>
    <w:rsid w:val="00413444"/>
    <w:rsid w:val="00423575"/>
    <w:rsid w:val="00460975"/>
    <w:rsid w:val="00473321"/>
    <w:rsid w:val="00482C6F"/>
    <w:rsid w:val="004914B1"/>
    <w:rsid w:val="004915CE"/>
    <w:rsid w:val="00497DFF"/>
    <w:rsid w:val="004F64B3"/>
    <w:rsid w:val="00505AAE"/>
    <w:rsid w:val="005116BA"/>
    <w:rsid w:val="005137B8"/>
    <w:rsid w:val="005323DE"/>
    <w:rsid w:val="00537B61"/>
    <w:rsid w:val="00541B0C"/>
    <w:rsid w:val="00564BBD"/>
    <w:rsid w:val="00582E41"/>
    <w:rsid w:val="005846B6"/>
    <w:rsid w:val="005B4ADD"/>
    <w:rsid w:val="005C2C23"/>
    <w:rsid w:val="005E023D"/>
    <w:rsid w:val="005E11CA"/>
    <w:rsid w:val="005F0C3F"/>
    <w:rsid w:val="005F0DB5"/>
    <w:rsid w:val="005F7237"/>
    <w:rsid w:val="006057B5"/>
    <w:rsid w:val="00613B5F"/>
    <w:rsid w:val="0062369A"/>
    <w:rsid w:val="00631D5C"/>
    <w:rsid w:val="00644E1E"/>
    <w:rsid w:val="00652E17"/>
    <w:rsid w:val="00654473"/>
    <w:rsid w:val="006663E6"/>
    <w:rsid w:val="006A42AE"/>
    <w:rsid w:val="006A611E"/>
    <w:rsid w:val="006A6931"/>
    <w:rsid w:val="006B0E84"/>
    <w:rsid w:val="006D3201"/>
    <w:rsid w:val="007037EE"/>
    <w:rsid w:val="0072391C"/>
    <w:rsid w:val="00741FE9"/>
    <w:rsid w:val="00751685"/>
    <w:rsid w:val="00760500"/>
    <w:rsid w:val="007617F1"/>
    <w:rsid w:val="00792195"/>
    <w:rsid w:val="00795BB7"/>
    <w:rsid w:val="007D09AC"/>
    <w:rsid w:val="007E561F"/>
    <w:rsid w:val="008022EB"/>
    <w:rsid w:val="0083760E"/>
    <w:rsid w:val="0089091C"/>
    <w:rsid w:val="008914C7"/>
    <w:rsid w:val="008A4245"/>
    <w:rsid w:val="008B18DA"/>
    <w:rsid w:val="008B772F"/>
    <w:rsid w:val="008C0CE7"/>
    <w:rsid w:val="008C1711"/>
    <w:rsid w:val="008D679A"/>
    <w:rsid w:val="009417AA"/>
    <w:rsid w:val="009445BB"/>
    <w:rsid w:val="00956A2F"/>
    <w:rsid w:val="00956C3C"/>
    <w:rsid w:val="00967A29"/>
    <w:rsid w:val="009705D1"/>
    <w:rsid w:val="00982436"/>
    <w:rsid w:val="0099165E"/>
    <w:rsid w:val="00991E54"/>
    <w:rsid w:val="009C025F"/>
    <w:rsid w:val="009C15A1"/>
    <w:rsid w:val="009D723C"/>
    <w:rsid w:val="009E0ED7"/>
    <w:rsid w:val="00A0655C"/>
    <w:rsid w:val="00A13FB2"/>
    <w:rsid w:val="00A2150F"/>
    <w:rsid w:val="00A268CF"/>
    <w:rsid w:val="00A3341D"/>
    <w:rsid w:val="00A77A58"/>
    <w:rsid w:val="00A9175A"/>
    <w:rsid w:val="00AA2D59"/>
    <w:rsid w:val="00AA4E2D"/>
    <w:rsid w:val="00AB1CA7"/>
    <w:rsid w:val="00AC5B0E"/>
    <w:rsid w:val="00AC65A5"/>
    <w:rsid w:val="00AD62B0"/>
    <w:rsid w:val="00AF50B7"/>
    <w:rsid w:val="00B01BEC"/>
    <w:rsid w:val="00B34223"/>
    <w:rsid w:val="00B34B9C"/>
    <w:rsid w:val="00B41EF7"/>
    <w:rsid w:val="00B51BCB"/>
    <w:rsid w:val="00B73282"/>
    <w:rsid w:val="00B846D0"/>
    <w:rsid w:val="00B849ED"/>
    <w:rsid w:val="00B869A1"/>
    <w:rsid w:val="00B94E1D"/>
    <w:rsid w:val="00BB4387"/>
    <w:rsid w:val="00BB6A43"/>
    <w:rsid w:val="00BE3E9C"/>
    <w:rsid w:val="00BF1BAC"/>
    <w:rsid w:val="00C241A6"/>
    <w:rsid w:val="00C31ADC"/>
    <w:rsid w:val="00C40320"/>
    <w:rsid w:val="00C526C3"/>
    <w:rsid w:val="00C64805"/>
    <w:rsid w:val="00C65269"/>
    <w:rsid w:val="00C6526D"/>
    <w:rsid w:val="00C90012"/>
    <w:rsid w:val="00C964F0"/>
    <w:rsid w:val="00CA219E"/>
    <w:rsid w:val="00CB308D"/>
    <w:rsid w:val="00CC38E2"/>
    <w:rsid w:val="00CD1C54"/>
    <w:rsid w:val="00CD500A"/>
    <w:rsid w:val="00CF6930"/>
    <w:rsid w:val="00D0061A"/>
    <w:rsid w:val="00D02FEA"/>
    <w:rsid w:val="00D05B8A"/>
    <w:rsid w:val="00D162CE"/>
    <w:rsid w:val="00D452C5"/>
    <w:rsid w:val="00D53327"/>
    <w:rsid w:val="00DB1EF4"/>
    <w:rsid w:val="00DB6859"/>
    <w:rsid w:val="00E0363C"/>
    <w:rsid w:val="00E154D6"/>
    <w:rsid w:val="00E221C6"/>
    <w:rsid w:val="00E24603"/>
    <w:rsid w:val="00E3068A"/>
    <w:rsid w:val="00E46920"/>
    <w:rsid w:val="00E46F34"/>
    <w:rsid w:val="00E6110F"/>
    <w:rsid w:val="00E65FE1"/>
    <w:rsid w:val="00E75708"/>
    <w:rsid w:val="00E922D2"/>
    <w:rsid w:val="00EA08C5"/>
    <w:rsid w:val="00EA1967"/>
    <w:rsid w:val="00ED43EC"/>
    <w:rsid w:val="00EF5454"/>
    <w:rsid w:val="00EF570E"/>
    <w:rsid w:val="00F00D16"/>
    <w:rsid w:val="00F27B6C"/>
    <w:rsid w:val="00F33F3B"/>
    <w:rsid w:val="00F37011"/>
    <w:rsid w:val="00F37D17"/>
    <w:rsid w:val="00F64088"/>
    <w:rsid w:val="00F822CC"/>
    <w:rsid w:val="00FC6A43"/>
    <w:rsid w:val="00FD0276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95022"/>
  <w15:docId w15:val="{27A48369-30B7-47B8-A341-4A80C27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5A1"/>
  </w:style>
  <w:style w:type="paragraph" w:styleId="Heading1">
    <w:name w:val="heading 1"/>
    <w:basedOn w:val="Normal1"/>
    <w:next w:val="Normal1"/>
    <w:rsid w:val="009C15A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C15A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C15A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C15A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C15A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C15A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15A1"/>
  </w:style>
  <w:style w:type="paragraph" w:styleId="Title">
    <w:name w:val="Title"/>
    <w:basedOn w:val="Normal1"/>
    <w:next w:val="Normal1"/>
    <w:rsid w:val="009C15A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9C15A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6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8A"/>
  </w:style>
  <w:style w:type="paragraph" w:styleId="Footer">
    <w:name w:val="footer"/>
    <w:basedOn w:val="Normal"/>
    <w:link w:val="FooterChar"/>
    <w:uiPriority w:val="99"/>
    <w:unhideWhenUsed/>
    <w:rsid w:val="00E306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8A"/>
  </w:style>
  <w:style w:type="paragraph" w:styleId="HTMLPreformatted">
    <w:name w:val="HTML Preformatted"/>
    <w:basedOn w:val="Normal"/>
    <w:link w:val="HTMLPreformattedChar"/>
    <w:uiPriority w:val="99"/>
    <w:unhideWhenUsed/>
    <w:rsid w:val="00B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3E9C"/>
    <w:rPr>
      <w:rFonts w:ascii="Courier New" w:eastAsia="Times New Roman" w:hAnsi="Courier New" w:cs="Courier New"/>
      <w:color w:val="auto"/>
      <w:sz w:val="20"/>
      <w:szCs w:val="20"/>
      <w:lang w:val="pt-BR" w:eastAsia="pt-BR"/>
    </w:rPr>
  </w:style>
  <w:style w:type="character" w:styleId="Emphasis">
    <w:name w:val="Emphasis"/>
    <w:basedOn w:val="DefaultParagraphFont"/>
    <w:uiPriority w:val="20"/>
    <w:qFormat/>
    <w:rsid w:val="00D05B8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B1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F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F4"/>
    <w:rPr>
      <w:rFonts w:ascii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aconnect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rnaconnect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naconnec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Hernan Manchola Castillo</dc:creator>
  <cp:lastModifiedBy>Shosh, Joseph M</cp:lastModifiedBy>
  <cp:revision>8</cp:revision>
  <dcterms:created xsi:type="dcterms:W3CDTF">2017-09-28T14:15:00Z</dcterms:created>
  <dcterms:modified xsi:type="dcterms:W3CDTF">2018-09-14T16:33:00Z</dcterms:modified>
</cp:coreProperties>
</file>